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248FE" w14:textId="77777777" w:rsidR="004319EE" w:rsidRDefault="004319EE">
      <w:pPr>
        <w:pStyle w:val="BodyText"/>
        <w:rPr>
          <w:rFonts w:ascii="Times New Roman"/>
          <w:sz w:val="20"/>
        </w:rPr>
      </w:pPr>
    </w:p>
    <w:p w14:paraId="0887314A" w14:textId="77777777" w:rsidR="004319EE" w:rsidRDefault="004319EE">
      <w:pPr>
        <w:pStyle w:val="BodyText"/>
        <w:rPr>
          <w:rFonts w:ascii="Times New Roman"/>
          <w:sz w:val="20"/>
        </w:rPr>
      </w:pPr>
    </w:p>
    <w:p w14:paraId="457A9569" w14:textId="77777777" w:rsidR="004319EE" w:rsidRDefault="004319EE">
      <w:pPr>
        <w:pStyle w:val="BodyText"/>
        <w:rPr>
          <w:rFonts w:ascii="Times New Roman"/>
          <w:sz w:val="20"/>
        </w:rPr>
      </w:pPr>
    </w:p>
    <w:p w14:paraId="0AC2B976" w14:textId="77777777" w:rsidR="004319EE" w:rsidRDefault="004319EE">
      <w:pPr>
        <w:pStyle w:val="BodyText"/>
        <w:rPr>
          <w:rFonts w:ascii="Times New Roman"/>
          <w:sz w:val="20"/>
        </w:rPr>
      </w:pPr>
    </w:p>
    <w:p w14:paraId="6B518EF3" w14:textId="77777777" w:rsidR="004319EE" w:rsidRDefault="004319EE">
      <w:pPr>
        <w:pStyle w:val="BodyText"/>
        <w:rPr>
          <w:rFonts w:ascii="Times New Roman"/>
          <w:sz w:val="20"/>
        </w:rPr>
      </w:pPr>
    </w:p>
    <w:p w14:paraId="32E5EB20" w14:textId="77777777" w:rsidR="004319EE" w:rsidRDefault="004319EE">
      <w:pPr>
        <w:pStyle w:val="BodyText"/>
        <w:rPr>
          <w:rFonts w:ascii="Times New Roman"/>
          <w:sz w:val="20"/>
        </w:rPr>
      </w:pPr>
    </w:p>
    <w:p w14:paraId="397A055D" w14:textId="77777777" w:rsidR="004319EE" w:rsidRDefault="004319EE">
      <w:pPr>
        <w:pStyle w:val="BodyText"/>
        <w:rPr>
          <w:rFonts w:ascii="Times New Roman"/>
          <w:sz w:val="20"/>
        </w:rPr>
      </w:pPr>
    </w:p>
    <w:p w14:paraId="192C995A" w14:textId="77777777" w:rsidR="004319EE" w:rsidRDefault="004319EE">
      <w:pPr>
        <w:pStyle w:val="BodyText"/>
        <w:rPr>
          <w:rFonts w:ascii="Times New Roman"/>
          <w:sz w:val="20"/>
        </w:rPr>
      </w:pPr>
    </w:p>
    <w:p w14:paraId="5F03DFFE" w14:textId="77777777" w:rsidR="004319EE" w:rsidRDefault="004319EE">
      <w:pPr>
        <w:pStyle w:val="BodyText"/>
        <w:rPr>
          <w:rFonts w:ascii="Times New Roman"/>
          <w:sz w:val="20"/>
        </w:rPr>
      </w:pPr>
    </w:p>
    <w:p w14:paraId="32B50C5C" w14:textId="77777777" w:rsidR="004319EE" w:rsidRDefault="004319EE">
      <w:pPr>
        <w:pStyle w:val="BodyText"/>
        <w:rPr>
          <w:rFonts w:ascii="Times New Roman"/>
          <w:sz w:val="20"/>
        </w:rPr>
      </w:pPr>
    </w:p>
    <w:p w14:paraId="66A7ED47" w14:textId="77777777" w:rsidR="004319EE" w:rsidRDefault="004319EE">
      <w:pPr>
        <w:pStyle w:val="BodyText"/>
        <w:rPr>
          <w:rFonts w:ascii="Times New Roman"/>
          <w:sz w:val="20"/>
        </w:rPr>
      </w:pPr>
    </w:p>
    <w:p w14:paraId="53469E0D" w14:textId="77777777" w:rsidR="004319EE" w:rsidRDefault="004319EE">
      <w:pPr>
        <w:pStyle w:val="BodyText"/>
        <w:spacing w:before="3"/>
        <w:rPr>
          <w:rFonts w:ascii="Times New Roman"/>
          <w:sz w:val="10"/>
        </w:rPr>
      </w:pPr>
    </w:p>
    <w:p w14:paraId="75E0C457" w14:textId="6A275850" w:rsidR="0030038A" w:rsidRDefault="0030038A">
      <w:pPr>
        <w:pStyle w:val="BodyText"/>
        <w:ind w:left="4640"/>
        <w:rPr>
          <w:rFonts w:ascii="Times New Roman"/>
          <w:noProof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273E66F" wp14:editId="5693300E">
            <wp:extent cx="3895106" cy="105605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 rotWithShape="1">
                    <a:blip r:embed="rId7" cstate="print"/>
                    <a:srcRect b="15726"/>
                    <a:stretch/>
                  </pic:blipFill>
                  <pic:spPr bwMode="auto">
                    <a:xfrm>
                      <a:off x="0" y="0"/>
                      <a:ext cx="3937229" cy="1067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2A29B8" w14:textId="3342BE06" w:rsidR="004319EE" w:rsidRDefault="004319EE" w:rsidP="0030038A">
      <w:pPr>
        <w:pStyle w:val="BodyText"/>
        <w:ind w:left="4640"/>
        <w:jc w:val="center"/>
        <w:rPr>
          <w:rFonts w:ascii="Times New Roman"/>
          <w:sz w:val="20"/>
        </w:rPr>
      </w:pPr>
    </w:p>
    <w:p w14:paraId="078F5F40" w14:textId="77777777" w:rsidR="004319EE" w:rsidRDefault="004319EE">
      <w:pPr>
        <w:pStyle w:val="BodyText"/>
        <w:rPr>
          <w:rFonts w:ascii="Times New Roman"/>
          <w:sz w:val="20"/>
        </w:rPr>
      </w:pPr>
    </w:p>
    <w:p w14:paraId="2245C0D7" w14:textId="77777777" w:rsidR="004319EE" w:rsidRDefault="004319EE">
      <w:pPr>
        <w:pStyle w:val="BodyText"/>
        <w:rPr>
          <w:rFonts w:ascii="Times New Roman"/>
          <w:sz w:val="20"/>
        </w:rPr>
      </w:pPr>
    </w:p>
    <w:p w14:paraId="6903C07C" w14:textId="77777777" w:rsidR="004319EE" w:rsidRDefault="004319EE">
      <w:pPr>
        <w:pStyle w:val="BodyText"/>
        <w:rPr>
          <w:rFonts w:ascii="Times New Roman"/>
          <w:sz w:val="20"/>
        </w:rPr>
      </w:pPr>
    </w:p>
    <w:p w14:paraId="4FFC40B8" w14:textId="1E7AE839" w:rsidR="004319EE" w:rsidRDefault="0055539F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  <w:r w:rsidR="007E44C9">
        <w:rPr>
          <w:rFonts w:ascii="Times New Roman"/>
          <w:sz w:val="20"/>
        </w:rPr>
        <w:t xml:space="preserve"> </w:t>
      </w:r>
    </w:p>
    <w:p w14:paraId="1B4BAD5C" w14:textId="77777777" w:rsidR="004319EE" w:rsidRDefault="004319EE">
      <w:pPr>
        <w:pStyle w:val="BodyText"/>
        <w:spacing w:before="6"/>
        <w:rPr>
          <w:rFonts w:ascii="Times New Roman"/>
          <w:sz w:val="22"/>
        </w:rPr>
      </w:pPr>
    </w:p>
    <w:p w14:paraId="44C70E4B" w14:textId="50F69954" w:rsidR="004319EE" w:rsidRDefault="00900447" w:rsidP="00B10272">
      <w:pPr>
        <w:pStyle w:val="Title"/>
        <w:sectPr w:rsidR="004319EE">
          <w:footerReference w:type="default" r:id="rId8"/>
          <w:type w:val="continuous"/>
          <w:pgSz w:w="15600" w:h="10800" w:orient="landscape"/>
          <w:pgMar w:top="1000" w:right="260" w:bottom="760" w:left="300" w:header="720" w:footer="563" w:gutter="0"/>
          <w:cols w:space="720"/>
        </w:sectPr>
      </w:pPr>
      <w:bookmarkStart w:id="0" w:name="Slide_Number_1"/>
      <w:bookmarkEnd w:id="0"/>
      <w:r>
        <w:rPr>
          <w:color w:val="293895"/>
        </w:rPr>
        <w:t>Derivatives</w:t>
      </w:r>
    </w:p>
    <w:p w14:paraId="03690747" w14:textId="77777777" w:rsidR="004319EE" w:rsidRDefault="004319EE">
      <w:pPr>
        <w:pStyle w:val="BodyText"/>
        <w:rPr>
          <w:sz w:val="20"/>
        </w:rPr>
      </w:pPr>
    </w:p>
    <w:p w14:paraId="6F48E1BE" w14:textId="77777777" w:rsidR="004319EE" w:rsidRDefault="004319EE">
      <w:pPr>
        <w:pStyle w:val="BodyText"/>
        <w:spacing w:before="9"/>
        <w:rPr>
          <w:sz w:val="21"/>
        </w:rPr>
      </w:pPr>
    </w:p>
    <w:p w14:paraId="5A0923A4" w14:textId="77777777" w:rsidR="004319EE" w:rsidRDefault="004D19B7">
      <w:pPr>
        <w:pStyle w:val="BodyText"/>
        <w:spacing w:before="91"/>
        <w:ind w:left="7462"/>
        <w:jc w:val="both"/>
      </w:pPr>
      <w:r>
        <w:pict w14:anchorId="0B85B46A">
          <v:group id="_x0000_s2531" style="position:absolute;left:0;text-align:left;margin-left:152.25pt;margin-top:-1.15pt;width:219.7pt;height:323.7pt;z-index:15731200;mso-position-horizontal-relative:page" coordorigin="3045,-23" coordsize="4394,6474">
            <v:shape id="_x0000_s2540" style="position:absolute;left:4740;top:-1;width:2676;height:1929" coordorigin="4740" coordsize="2676,1929" path="m6078,r-88,2l5904,8r-85,10l5736,32r-81,17l5576,70r-76,24l5427,122r-71,30l5288,186r-65,36l5161,262r-58,41l5049,348r-51,47l4951,444r-42,51l4871,548r-34,55l4808,659r-24,59l4765,777r-14,61l4743,901r-3,63l4743,1027r8,63l4765,1151r19,60l4808,1269r29,56l4871,1380r38,53l4951,1484r47,49l5049,1580r54,45l5161,1666r62,40l5288,1742r68,34l5427,1806r73,28l5576,1858r79,21l5736,1896r83,14l5904,1920r86,6l6078,1928r88,-2l6252,1920r85,-10l6420,1896r81,-17l6580,1858r76,-24l6729,1806r71,-30l6868,1742r65,-36l6995,1666r58,-41l7107,1580r51,-47l7205,1484r42,-51l7285,1380r34,-55l7348,1269r24,-58l7391,1151r14,-61l7413,1027r3,-63l7413,901r-8,-63l7391,777r-19,-59l7348,659r-29,-56l7285,548r-38,-53l7205,444r-47,-49l7107,348r-54,-45l6995,262r-62,-40l6868,186r-68,-34l6729,122,6656,94,6580,70,6501,49,6420,32,6337,18,6252,8,6166,2,6078,xe" fillcolor="#00afef" stroked="f">
              <v:path arrowok="t"/>
            </v:shape>
            <v:shape id="_x0000_s2539" style="position:absolute;left:4740;top:-1;width:2676;height:1929" coordorigin="4740" coordsize="2676,1929" path="m4740,964r3,-63l4751,838r14,-61l4784,718r24,-59l4837,603r34,-55l4909,495r42,-51l4998,395r51,-47l5103,303r58,-41l5223,222r65,-36l5356,152r71,-30l5500,94r76,-24l5655,49r81,-17l5819,18,5904,8r86,-6l6078,r88,2l6252,8r85,10l6420,32r81,17l6580,70r76,24l6729,122r71,30l6868,186r65,36l6995,262r58,41l7107,348r51,47l7205,444r42,51l7285,548r34,55l7348,659r24,59l7391,777r14,61l7413,901r3,63l7413,1027r-8,63l7391,1151r-19,60l7348,1269r-29,56l7285,1380r-38,53l7205,1484r-47,49l7107,1580r-54,45l6995,1666r-62,40l6868,1742r-68,34l6729,1806r-73,28l6580,1858r-79,21l6420,1896r-83,14l6252,1920r-86,6l6078,1928r-88,-2l5904,1920r-85,-10l5736,1896r-81,-17l5576,1858r-76,-24l5427,1806r-71,-30l5288,1742r-65,-36l5161,1666r-58,-41l5049,1580r-51,-47l4951,1484r-42,-51l4871,1380r-34,-55l4808,1269r-24,-58l4765,1151r-14,-61l4743,1027r-3,-63xe" filled="f" strokecolor="#1f487c" strokeweight="2.25pt">
              <v:path arrowok="t"/>
            </v:shape>
            <v:shape id="_x0000_s2538" style="position:absolute;left:3050;top:840;width:1689;height:2543" coordorigin="3051,841" coordsize="1689,2543" path="m4317,841r,211l4254,1075r-62,26l4131,1129r-59,31l4014,1194r-57,37l3902,1270r-54,42l3795,1356r-51,47l3694,1452r-48,51l3600,1556r-45,55l3511,1668r-41,60l3430,1789r-38,63l3356,1916r-35,67l3289,2051r-31,69l3229,2191r-26,72l3178,2337r-23,75l3135,2488r-19,77l3100,2644r-14,79l3074,2803r-9,81l3058,2966r-5,82l3051,3131r,84l3053,3299r5,84l3066,3298r10,-85l3089,3130r15,-82l3121,2966r20,-79l3163,2808r24,-77l3213,2655r29,-74l3273,2508r32,-71l3340,2368r37,-67l3415,2235r40,-64l3498,2110r44,-60l3587,1993r48,-55l3684,1885r50,-51l3786,1786r54,-45l3895,1698r56,-41l4009,1619r59,-34l4128,1553r62,-30l4253,1497r64,-23l4317,1685r422,-491l4317,841xe" fillcolor="#4471c4" stroked="f">
              <v:path arrowok="t"/>
            </v:shape>
            <v:shape id="_x0000_s2537" style="position:absolute;left:4740;top:4499;width:2676;height:1929" coordorigin="4740,4500" coordsize="2676,1929" path="m6078,4500r-88,2l5904,4508r-85,10l5736,4532r-81,17l5576,4570r-76,24l5427,4622r-71,30l5288,4686r-65,36l5161,4762r-58,41l5049,4848r-51,47l4951,4944r-42,51l4871,5048r-34,55l4808,5159r-24,59l4765,5277r-14,61l4743,5401r-3,63l4743,5527r8,63l4765,5651r19,60l4808,5769r29,56l4871,5880r38,53l4951,5984r47,49l5049,6080r54,45l5161,6166r62,40l5288,6242r68,34l5427,6306r73,28l5576,6358r79,21l5736,6396r83,14l5904,6420r86,6l6078,6428r88,-2l6252,6420r85,-10l6420,6396r81,-17l6580,6358r76,-24l6729,6306r71,-30l6868,6242r65,-36l6995,6166r58,-41l7107,6080r51,-47l7205,5984r42,-51l7285,5880r34,-55l7348,5769r24,-58l7391,5651r14,-61l7413,5527r3,-63l7413,5401r-8,-63l7391,5277r-19,-59l7348,5159r-29,-56l7285,5048r-38,-53l7205,4944r-47,-49l7107,4848r-54,-45l6995,4762r-62,-40l6868,4686r-68,-34l6729,4622r-73,-28l6580,4570r-79,-21l6420,4532r-83,-14l6252,4508r-86,-6l6078,4500xe" fillcolor="#00afef" stroked="f">
              <v:path arrowok="t"/>
            </v:shape>
            <v:shape id="_x0000_s2536" style="position:absolute;left:4740;top:4499;width:2676;height:1929" coordorigin="4740,4500" coordsize="2676,1929" path="m4740,5464r3,-63l4751,5338r14,-61l4784,5218r24,-59l4837,5103r34,-55l4909,4995r42,-51l4998,4895r51,-47l5103,4803r58,-41l5223,4722r65,-36l5356,4652r71,-30l5500,4594r76,-24l5655,4549r81,-17l5819,4518r85,-10l5990,4502r88,-2l6166,4502r86,6l6337,4518r83,14l6501,4549r79,21l6656,4594r73,28l6800,4652r68,34l6933,4722r62,40l7053,4803r54,45l7158,4895r47,49l7247,4995r38,53l7319,5103r29,56l7372,5218r19,59l7405,5338r8,63l7416,5464r-3,63l7405,5590r-14,61l7372,5711r-24,58l7319,5825r-34,55l7247,5933r-42,51l7158,6033r-51,47l7053,6125r-58,41l6933,6206r-65,36l6800,6276r-71,30l6656,6334r-76,24l6501,6379r-81,17l6337,6410r-85,10l6166,6426r-88,2l5990,6426r-86,-6l5819,6410r-83,-14l5655,6379r-79,-21l5500,6334r-73,-28l5356,6276r-68,-34l5223,6206r-62,-40l5103,6125r-54,-45l4998,6033r-47,-49l4909,5933r-38,-53l4837,5825r-29,-56l4784,5711r-19,-60l4751,5590r-8,-63l4740,5464xe" filled="f" strokecolor="#1f487c" strokeweight="2.25pt">
              <v:path arrowok="t"/>
            </v:shape>
            <v:shape id="_x0000_s2535" style="position:absolute;left:3050;top:3172;width:1689;height:2612" coordorigin="3050,3172" coordsize="1689,2612" path="m3050,3172r,422l3052,3680r3,85l3062,3850r8,83l3082,4015r13,81l3111,4176r18,79l3149,4333r22,76l3196,4484r26,73l3250,4629r31,70l3313,4768r34,67l3384,4900r37,64l3461,5025r41,60l3545,5142r44,56l3635,5251r48,52l3732,5352r50,47l3834,5443r53,42l3941,5524r55,37l4053,5596r58,31l4169,5656r60,26l4290,5706r62,20l4414,5743r64,15l4542,5769r65,8l4673,5782r66,2l4739,5362r-66,-2l4607,5355r-65,-8l4478,5336r-64,-15l4352,5304r-62,-20l4229,5260r-60,-26l4111,5205r-58,-31l3996,5139r-55,-37l3887,5063r-53,-42l3782,4977r-50,-47l3683,4881r-48,-51l3589,4776r-44,-55l3502,4663r-41,-60l3421,4542r-37,-64l3347,4413r-34,-67l3281,4277r-31,-70l3222,4135r-26,-73l3171,3987r-22,-76l3129,3833r-18,-79l3095,3674r-13,-81l3070,3511r-8,-83l3055,3343r-3,-85l3050,3172xe" fillcolor="#375c9e" stroked="f">
              <v:path arrowok="t"/>
            </v:shape>
            <v:shape id="_x0000_s2534" style="position:absolute;left:3050;top:840;width:1689;height:4943" coordorigin="3050,841" coordsize="1689,4943" path="m3050,3172r2,86l3055,3343r7,85l3070,3511r12,82l3095,3674r16,80l3129,3833r20,78l3171,3987r25,75l3222,4135r28,72l3281,4277r32,69l3347,4413r37,65l3421,4542r40,61l3502,4663r43,58l3589,4776r46,54l3683,4881r49,49l3782,4977r52,44l3887,5063r54,39l3996,5139r57,35l4111,5205r58,29l4229,5260r61,24l4352,5304r62,17l4478,5336r64,11l4607,5355r66,5l4739,5362r,422l4673,5782r-66,-5l4542,5769r-64,-11l4414,5743r-62,-17l4290,5706r-61,-24l4169,5656r-58,-29l4053,5596r-57,-35l3941,5524r-54,-39l3834,5443r-52,-44l3732,5352r-49,-49l3635,5251r-46,-53l3545,5142r-43,-57l3461,5025r-40,-61l3384,4900r-37,-65l3313,4768r-32,-69l3250,4629r-28,-72l3196,4484r-25,-75l3149,4333r-20,-78l3111,4176r-16,-80l3082,4015r-12,-82l3062,3850r-7,-85l3052,3680r-2,-86l3050,3172r2,-85l3055,3002r7,-83l3070,2836r11,-82l3095,2672r16,-80l3128,2513r21,-77l3171,2359r25,-75l3222,2210r29,-73l3281,2067r33,-70l3349,1930r36,-66l3423,1800r40,-63l3505,1677r44,-58l3594,1562r47,-54l3690,1457r50,-50l3791,1360r53,-45l3899,1273r56,-40l4012,1196r58,-35l4130,1130r61,-29l4253,1075r64,-23l4317,841r422,353l4317,1685r,-211l4253,1497r-63,26l4128,1553r-60,32l4009,1619r-58,38l3895,1698r-55,43l3786,1786r-52,48l3684,1885r-49,53l3587,1993r-45,57l3498,2110r-43,61l3415,2235r-38,66l3340,2368r-35,69l3273,2508r-31,73l3213,2655r-26,76l3163,2808r-22,79l3121,2966r-17,82l3089,3130r-13,83l3066,3298r-8,85e" filled="f" strokecolor="#44536a" strokeweight=".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533" type="#_x0000_t202" style="position:absolute;left:5947;top:772;width:280;height:403" filled="f" stroked="f">
              <v:textbox inset="0,0,0,0">
                <w:txbxContent>
                  <w:p w14:paraId="6174B4AB" w14:textId="77777777" w:rsidR="004319EE" w:rsidRDefault="00900447">
                    <w:pPr>
                      <w:spacing w:line="402" w:lineRule="exac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D</w:t>
                    </w:r>
                  </w:p>
                </w:txbxContent>
              </v:textbox>
            </v:shape>
            <v:shape id="_x0000_s2532" type="#_x0000_t202" style="position:absolute;left:5947;top:5272;width:280;height:403" filled="f" stroked="f">
              <v:textbox inset="0,0,0,0">
                <w:txbxContent>
                  <w:p w14:paraId="294D8508" w14:textId="77777777" w:rsidR="004319EE" w:rsidRDefault="00900447">
                    <w:pPr>
                      <w:spacing w:line="402" w:lineRule="exac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bookmarkStart w:id="1" w:name="Slide_Number_5"/>
      <w:bookmarkEnd w:id="1"/>
      <w:r w:rsidR="00900447">
        <w:t>D – Derivative</w:t>
      </w:r>
    </w:p>
    <w:p w14:paraId="2BA940E4" w14:textId="77777777" w:rsidR="004319EE" w:rsidRDefault="00900447">
      <w:pPr>
        <w:spacing w:before="14" w:line="249" w:lineRule="auto"/>
        <w:ind w:left="7462" w:right="2747"/>
        <w:jc w:val="both"/>
        <w:rPr>
          <w:sz w:val="28"/>
        </w:rPr>
      </w:pPr>
      <w:r>
        <w:rPr>
          <w:sz w:val="28"/>
        </w:rPr>
        <w:t xml:space="preserve">A </w:t>
      </w:r>
      <w:r>
        <w:rPr>
          <w:b/>
          <w:sz w:val="28"/>
        </w:rPr>
        <w:t xml:space="preserve">financial instrument </w:t>
      </w:r>
      <w:r>
        <w:rPr>
          <w:sz w:val="28"/>
        </w:rPr>
        <w:t>whose value</w:t>
      </w:r>
      <w:r>
        <w:rPr>
          <w:spacing w:val="-43"/>
          <w:sz w:val="28"/>
        </w:rPr>
        <w:t xml:space="preserve"> </w:t>
      </w:r>
      <w:r>
        <w:rPr>
          <w:sz w:val="28"/>
        </w:rPr>
        <w:t>is derived from the value of an</w:t>
      </w:r>
      <w:r>
        <w:rPr>
          <w:spacing w:val="-27"/>
          <w:sz w:val="28"/>
        </w:rPr>
        <w:t xml:space="preserve"> </w:t>
      </w:r>
      <w:r>
        <w:rPr>
          <w:sz w:val="28"/>
        </w:rPr>
        <w:t>underlying asset</w:t>
      </w:r>
    </w:p>
    <w:p w14:paraId="172B3D67" w14:textId="77777777" w:rsidR="004319EE" w:rsidRDefault="004319EE">
      <w:pPr>
        <w:pStyle w:val="BodyText"/>
        <w:rPr>
          <w:sz w:val="20"/>
        </w:rPr>
      </w:pPr>
    </w:p>
    <w:p w14:paraId="70DF5256" w14:textId="77777777" w:rsidR="004319EE" w:rsidRDefault="004319EE">
      <w:pPr>
        <w:pStyle w:val="BodyText"/>
        <w:rPr>
          <w:sz w:val="20"/>
        </w:rPr>
      </w:pPr>
    </w:p>
    <w:p w14:paraId="426696BE" w14:textId="77777777" w:rsidR="004319EE" w:rsidRDefault="004319EE">
      <w:pPr>
        <w:pStyle w:val="BodyText"/>
        <w:rPr>
          <w:sz w:val="20"/>
        </w:rPr>
      </w:pPr>
    </w:p>
    <w:p w14:paraId="74B1C745" w14:textId="77777777" w:rsidR="004319EE" w:rsidRDefault="004319EE">
      <w:pPr>
        <w:pStyle w:val="BodyText"/>
        <w:rPr>
          <w:sz w:val="20"/>
        </w:rPr>
      </w:pPr>
    </w:p>
    <w:p w14:paraId="63369082" w14:textId="77777777" w:rsidR="004319EE" w:rsidRDefault="004319EE">
      <w:pPr>
        <w:pStyle w:val="BodyText"/>
        <w:rPr>
          <w:sz w:val="20"/>
        </w:rPr>
      </w:pPr>
    </w:p>
    <w:p w14:paraId="3F52C18A" w14:textId="77777777" w:rsidR="004319EE" w:rsidRDefault="004319EE">
      <w:pPr>
        <w:pStyle w:val="BodyText"/>
        <w:rPr>
          <w:sz w:val="20"/>
        </w:rPr>
      </w:pPr>
    </w:p>
    <w:p w14:paraId="64D79DB4" w14:textId="77777777" w:rsidR="004319EE" w:rsidRDefault="004319EE">
      <w:pPr>
        <w:pStyle w:val="BodyText"/>
        <w:rPr>
          <w:sz w:val="20"/>
        </w:rPr>
      </w:pPr>
    </w:p>
    <w:p w14:paraId="3EC9E2AD" w14:textId="77777777" w:rsidR="004319EE" w:rsidRDefault="004319EE">
      <w:pPr>
        <w:pStyle w:val="BodyText"/>
        <w:rPr>
          <w:sz w:val="20"/>
        </w:rPr>
      </w:pPr>
    </w:p>
    <w:p w14:paraId="6209C9FB" w14:textId="77777777" w:rsidR="004319EE" w:rsidRDefault="004319EE">
      <w:pPr>
        <w:pStyle w:val="BodyText"/>
        <w:rPr>
          <w:sz w:val="20"/>
        </w:rPr>
      </w:pPr>
    </w:p>
    <w:p w14:paraId="2C9698CC" w14:textId="77777777" w:rsidR="004319EE" w:rsidRDefault="004319EE">
      <w:pPr>
        <w:pStyle w:val="BodyText"/>
        <w:rPr>
          <w:sz w:val="20"/>
        </w:rPr>
      </w:pPr>
    </w:p>
    <w:p w14:paraId="28709231" w14:textId="77777777" w:rsidR="004319EE" w:rsidRDefault="004319EE">
      <w:pPr>
        <w:pStyle w:val="BodyText"/>
        <w:rPr>
          <w:sz w:val="20"/>
        </w:rPr>
      </w:pPr>
    </w:p>
    <w:p w14:paraId="01A5319B" w14:textId="00551232" w:rsidR="004319EE" w:rsidRDefault="00900447">
      <w:pPr>
        <w:pStyle w:val="BodyText"/>
        <w:spacing w:before="243" w:line="249" w:lineRule="auto"/>
        <w:ind w:left="7462" w:right="639" w:hanging="1"/>
      </w:pPr>
      <w:r>
        <w:t>A – Underlying Asset, or simply called</w:t>
      </w:r>
      <w:r>
        <w:rPr>
          <w:spacing w:val="-56"/>
        </w:rPr>
        <w:t xml:space="preserve"> </w:t>
      </w:r>
      <w:r>
        <w:t>the ‘underlying’—a fundamental</w:t>
      </w:r>
      <w:r>
        <w:rPr>
          <w:spacing w:val="-12"/>
        </w:rPr>
        <w:t xml:space="preserve"> </w:t>
      </w:r>
      <w:r w:rsidR="00A96A4F">
        <w:t>asset.</w:t>
      </w:r>
    </w:p>
    <w:p w14:paraId="396CA595" w14:textId="77777777" w:rsidR="004319EE" w:rsidRDefault="00900447">
      <w:pPr>
        <w:pStyle w:val="BodyText"/>
        <w:spacing w:before="3" w:line="249" w:lineRule="auto"/>
        <w:ind w:left="7462" w:right="2780"/>
      </w:pPr>
      <w:r>
        <w:t>For example, a Stock, Bond,</w:t>
      </w:r>
      <w:r>
        <w:rPr>
          <w:spacing w:val="-20"/>
        </w:rPr>
        <w:t xml:space="preserve"> </w:t>
      </w:r>
      <w:r>
        <w:rPr>
          <w:spacing w:val="-3"/>
        </w:rPr>
        <w:t xml:space="preserve">Currency, Commodity, </w:t>
      </w:r>
      <w:r>
        <w:t>and Interest Rate,</w:t>
      </w:r>
      <w:r>
        <w:rPr>
          <w:spacing w:val="-14"/>
        </w:rPr>
        <w:t xml:space="preserve"> </w:t>
      </w:r>
      <w:r>
        <w:t>etc.</w:t>
      </w:r>
    </w:p>
    <w:p w14:paraId="1819074B" w14:textId="77777777" w:rsidR="004319EE" w:rsidRDefault="004319EE">
      <w:pPr>
        <w:pStyle w:val="BodyText"/>
        <w:rPr>
          <w:sz w:val="20"/>
        </w:rPr>
      </w:pPr>
    </w:p>
    <w:p w14:paraId="1339961A" w14:textId="77777777" w:rsidR="004319EE" w:rsidRDefault="004319EE">
      <w:pPr>
        <w:pStyle w:val="BodyText"/>
        <w:rPr>
          <w:sz w:val="20"/>
        </w:rPr>
      </w:pPr>
    </w:p>
    <w:p w14:paraId="23400C5C" w14:textId="77777777" w:rsidR="004319EE" w:rsidRDefault="004319EE">
      <w:pPr>
        <w:pStyle w:val="BodyText"/>
        <w:rPr>
          <w:sz w:val="20"/>
        </w:rPr>
      </w:pPr>
    </w:p>
    <w:p w14:paraId="6B26DFA4" w14:textId="77777777" w:rsidR="004319EE" w:rsidRDefault="004319EE">
      <w:pPr>
        <w:pStyle w:val="BodyText"/>
        <w:spacing w:before="11"/>
        <w:rPr>
          <w:sz w:val="27"/>
        </w:rPr>
      </w:pPr>
    </w:p>
    <w:p w14:paraId="4D5E7596" w14:textId="77777777" w:rsidR="004319EE" w:rsidRDefault="00900447">
      <w:pPr>
        <w:pStyle w:val="BodyText"/>
        <w:spacing w:before="90"/>
        <w:ind w:left="4233"/>
      </w:pPr>
      <w:r>
        <w:t>The value of D changes as A changes.</w:t>
      </w:r>
    </w:p>
    <w:p w14:paraId="3BD1E19F" w14:textId="77777777" w:rsidR="004319EE" w:rsidRDefault="004319EE">
      <w:pPr>
        <w:sectPr w:rsidR="004319EE">
          <w:headerReference w:type="default" r:id="rId9"/>
          <w:footerReference w:type="default" r:id="rId10"/>
          <w:pgSz w:w="15600" w:h="10800" w:orient="landscape"/>
          <w:pgMar w:top="2080" w:right="260" w:bottom="760" w:left="300" w:header="216" w:footer="563" w:gutter="0"/>
          <w:pgNumType w:start="4"/>
          <w:cols w:space="720"/>
        </w:sectPr>
      </w:pPr>
    </w:p>
    <w:p w14:paraId="7DC95A56" w14:textId="77777777" w:rsidR="004319EE" w:rsidRDefault="004319EE">
      <w:pPr>
        <w:pStyle w:val="BodyText"/>
        <w:rPr>
          <w:sz w:val="20"/>
        </w:rPr>
      </w:pPr>
    </w:p>
    <w:p w14:paraId="309BA3AF" w14:textId="77777777" w:rsidR="004319EE" w:rsidRDefault="004319EE">
      <w:pPr>
        <w:pStyle w:val="BodyText"/>
        <w:rPr>
          <w:sz w:val="20"/>
        </w:rPr>
      </w:pPr>
    </w:p>
    <w:p w14:paraId="5DE32F96" w14:textId="77777777" w:rsidR="004319EE" w:rsidRDefault="004319EE">
      <w:pPr>
        <w:pStyle w:val="BodyText"/>
        <w:rPr>
          <w:sz w:val="20"/>
        </w:rPr>
      </w:pPr>
    </w:p>
    <w:p w14:paraId="6FA5847A" w14:textId="77777777" w:rsidR="004319EE" w:rsidRDefault="004319EE">
      <w:pPr>
        <w:pStyle w:val="BodyText"/>
        <w:rPr>
          <w:sz w:val="20"/>
        </w:rPr>
      </w:pPr>
    </w:p>
    <w:p w14:paraId="3BD8273E" w14:textId="77777777" w:rsidR="004319EE" w:rsidRDefault="004319EE">
      <w:pPr>
        <w:pStyle w:val="BodyText"/>
        <w:rPr>
          <w:sz w:val="20"/>
        </w:rPr>
      </w:pPr>
    </w:p>
    <w:p w14:paraId="6E665727" w14:textId="77777777" w:rsidR="004319EE" w:rsidRDefault="004319EE">
      <w:pPr>
        <w:pStyle w:val="BodyText"/>
        <w:rPr>
          <w:sz w:val="20"/>
        </w:rPr>
      </w:pPr>
    </w:p>
    <w:p w14:paraId="672A6701" w14:textId="77777777" w:rsidR="004319EE" w:rsidRDefault="004319EE">
      <w:pPr>
        <w:pStyle w:val="BodyText"/>
        <w:spacing w:before="5"/>
        <w:rPr>
          <w:sz w:val="23"/>
        </w:rPr>
      </w:pPr>
    </w:p>
    <w:p w14:paraId="60BE8AAC" w14:textId="77777777" w:rsidR="004319EE" w:rsidRDefault="004D19B7">
      <w:pPr>
        <w:pStyle w:val="BodyText"/>
        <w:ind w:left="741"/>
        <w:rPr>
          <w:sz w:val="20"/>
        </w:rPr>
      </w:pPr>
      <w:r>
        <w:rPr>
          <w:sz w:val="20"/>
        </w:rPr>
      </w:r>
      <w:r>
        <w:rPr>
          <w:sz w:val="20"/>
        </w:rPr>
        <w:pict w14:anchorId="3EF5FCB6">
          <v:group id="_x0000_s2520" style="width:689.6pt;height:154.25pt;mso-position-horizontal-relative:char;mso-position-vertical-relative:line" coordsize="13792,3085">
            <v:shape id="_x0000_s2530" style="position:absolute;left:6759;top:1394;width:5718;height:497" coordorigin="6760,1394" coordsize="5718,497" o:spt="100" adj="0,,0" path="m6760,1394r,248l12477,1642r,248m6760,1394r,248l9618,1642r,248e" filled="f" strokecolor="#34589c" strokeweight="2pt">
              <v:stroke joinstyle="round"/>
              <v:formulas/>
              <v:path arrowok="t" o:connecttype="segments"/>
            </v:shape>
            <v:shape id="_x0000_s2529" style="position:absolute;left:894;top:1394;width:5718;height:497" coordorigin="894,1394" coordsize="5718,497" path="m6612,1394r,248l894,1642r,248e" filled="f" strokecolor="#34589c" strokeweight="2pt">
              <v:path arrowok="t"/>
            </v:shape>
            <v:rect id="_x0000_s2528" style="position:absolute;left:4680;top:20;width:4160;height:1406" fillcolor="#4471c4" stroked="f"/>
            <v:rect id="_x0000_s2527" style="position:absolute;left:4680;top:20;width:4160;height:1406" filled="f" strokecolor="white" strokeweight="2pt"/>
            <v:shape id="_x0000_s2526" type="#_x0000_t202" style="position:absolute;left:11617;top:1936;width:2175;height:1149" fillcolor="#4471c4" stroked="f">
              <v:textbox style="mso-next-textbox:#_x0000_s2526" inset="0,0,0,0">
                <w:txbxContent>
                  <w:p w14:paraId="647CCF36" w14:textId="77777777" w:rsidR="004319EE" w:rsidRDefault="004319EE">
                    <w:pPr>
                      <w:spacing w:before="11"/>
                      <w:rPr>
                        <w:sz w:val="27"/>
                      </w:rPr>
                    </w:pPr>
                  </w:p>
                  <w:p w14:paraId="232629C7" w14:textId="77777777" w:rsidR="004319EE" w:rsidRDefault="00900447">
                    <w:pPr>
                      <w:spacing w:line="225" w:lineRule="auto"/>
                      <w:ind w:left="393" w:right="377" w:firstLine="319"/>
                      <w:rPr>
                        <w:sz w:val="28"/>
                      </w:rPr>
                    </w:pPr>
                    <w:bookmarkStart w:id="2" w:name="Slide_Number_6"/>
                    <w:bookmarkEnd w:id="2"/>
                    <w:r>
                      <w:rPr>
                        <w:color w:val="FFFFFF"/>
                        <w:sz w:val="28"/>
                      </w:rPr>
                      <w:t>Credit Derivatives</w:t>
                    </w:r>
                  </w:p>
                </w:txbxContent>
              </v:textbox>
            </v:shape>
            <v:shape id="_x0000_s2525" type="#_x0000_t202" style="position:absolute;left:8494;top:1936;width:2464;height:1149" fillcolor="#4471c4" stroked="f">
              <v:textbox style="mso-next-textbox:#_x0000_s2525" inset="0,0,0,0">
                <w:txbxContent>
                  <w:p w14:paraId="2983EBFA" w14:textId="77777777" w:rsidR="004319EE" w:rsidRDefault="004319EE">
                    <w:pPr>
                      <w:spacing w:before="8"/>
                      <w:rPr>
                        <w:sz w:val="39"/>
                      </w:rPr>
                    </w:pPr>
                  </w:p>
                  <w:p w14:paraId="45009848" w14:textId="77777777" w:rsidR="004319EE" w:rsidRDefault="00900447">
                    <w:pPr>
                      <w:ind w:left="748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Options</w:t>
                    </w:r>
                  </w:p>
                </w:txbxContent>
              </v:textbox>
            </v:shape>
            <v:shape id="_x0000_s2524" type="#_x0000_t202" style="position:absolute;top:1936;width:2348;height:1149" fillcolor="#4471c4" stroked="f">
              <v:textbox style="mso-next-textbox:#_x0000_s2524" inset="0,0,0,0">
                <w:txbxContent>
                  <w:p w14:paraId="7B542FAD" w14:textId="77777777" w:rsidR="004319EE" w:rsidRDefault="004319EE">
                    <w:pPr>
                      <w:spacing w:before="7"/>
                      <w:rPr>
                        <w:sz w:val="34"/>
                      </w:rPr>
                    </w:pPr>
                  </w:p>
                  <w:p w14:paraId="67B5F2A3" w14:textId="77777777" w:rsidR="004319EE" w:rsidRDefault="00900447">
                    <w:pPr>
                      <w:ind w:left="589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Forwards</w:t>
                    </w:r>
                  </w:p>
                </w:txbxContent>
              </v:textbox>
            </v:shape>
            <v:shape id="_x0000_s2523" type="#_x0000_t202" style="position:absolute;left:4680;top:20;width:4160;height:1406" filled="f" stroked="f">
              <v:textbox style="mso-next-textbox:#_x0000_s2523" inset="0,0,0,0">
                <w:txbxContent>
                  <w:p w14:paraId="513B25A7" w14:textId="77777777" w:rsidR="004319EE" w:rsidRDefault="004319EE">
                    <w:pPr>
                      <w:spacing w:before="7"/>
                      <w:rPr>
                        <w:sz w:val="32"/>
                      </w:rPr>
                    </w:pPr>
                  </w:p>
                  <w:p w14:paraId="4B5E92DC" w14:textId="77777777" w:rsidR="0030038A" w:rsidRDefault="0030038A" w:rsidP="0030038A">
                    <w:pPr>
                      <w:spacing w:line="225" w:lineRule="auto"/>
                      <w:ind w:left="1008" w:hanging="634"/>
                      <w:rPr>
                        <w:b/>
                        <w:color w:val="FFFFFF"/>
                        <w:sz w:val="28"/>
                      </w:rPr>
                    </w:pPr>
                  </w:p>
                  <w:p w14:paraId="4DE6538D" w14:textId="1F02D97F" w:rsidR="0030038A" w:rsidRDefault="00900447" w:rsidP="0030038A">
                    <w:pPr>
                      <w:spacing w:line="225" w:lineRule="auto"/>
                      <w:ind w:left="1008" w:hanging="634"/>
                    </w:pPr>
                    <w:r>
                      <w:rPr>
                        <w:b/>
                        <w:color w:val="FFFFFF"/>
                        <w:sz w:val="28"/>
                      </w:rPr>
                      <w:t xml:space="preserve">Main Types of Derivatives </w:t>
                    </w:r>
                  </w:p>
                  <w:p w14:paraId="049F4C4A" w14:textId="25AFDF7D" w:rsidR="0030038A" w:rsidRDefault="0030038A" w:rsidP="0030038A">
                    <w:pPr>
                      <w:spacing w:line="225" w:lineRule="auto"/>
                      <w:ind w:left="1008" w:hanging="634"/>
                    </w:pPr>
                  </w:p>
                </w:txbxContent>
              </v:textbox>
            </v:shape>
            <v:shape id="_x0000_s2522" type="#_x0000_t202" style="position:absolute;left:5792;top:1936;width:2211;height:1149" fillcolor="#4471c4" stroked="f">
              <v:textbox style="mso-next-textbox:#_x0000_s2522" inset="0,0,0,0">
                <w:txbxContent>
                  <w:p w14:paraId="3F38C4CA" w14:textId="77777777" w:rsidR="004319EE" w:rsidRDefault="004319EE">
                    <w:pPr>
                      <w:spacing w:before="7"/>
                      <w:rPr>
                        <w:sz w:val="34"/>
                      </w:rPr>
                    </w:pPr>
                  </w:p>
                  <w:p w14:paraId="7FE23DDD" w14:textId="77777777" w:rsidR="004319EE" w:rsidRDefault="00900447">
                    <w:pPr>
                      <w:ind w:left="68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Swaps</w:t>
                    </w:r>
                  </w:p>
                </w:txbxContent>
              </v:textbox>
            </v:shape>
            <v:shape id="_x0000_s2521" type="#_x0000_t202" style="position:absolute;left:2955;top:1936;width:2216;height:1149" fillcolor="#4471c4" stroked="f">
              <v:textbox style="mso-next-textbox:#_x0000_s2521" inset="0,0,0,0">
                <w:txbxContent>
                  <w:p w14:paraId="461C16DD" w14:textId="77777777" w:rsidR="004319EE" w:rsidRDefault="004319EE">
                    <w:pPr>
                      <w:spacing w:before="8"/>
                      <w:rPr>
                        <w:sz w:val="39"/>
                      </w:rPr>
                    </w:pPr>
                  </w:p>
                  <w:p w14:paraId="3EA5F9CC" w14:textId="77777777" w:rsidR="004319EE" w:rsidRDefault="00900447">
                    <w:pPr>
                      <w:ind w:left="657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Futures</w:t>
                    </w:r>
                  </w:p>
                </w:txbxContent>
              </v:textbox>
            </v:shape>
            <w10:anchorlock/>
          </v:group>
        </w:pict>
      </w:r>
    </w:p>
    <w:p w14:paraId="08DAC540" w14:textId="77777777" w:rsidR="004319EE" w:rsidRDefault="004319EE">
      <w:pPr>
        <w:rPr>
          <w:sz w:val="20"/>
        </w:rPr>
        <w:sectPr w:rsidR="004319EE">
          <w:headerReference w:type="default" r:id="rId11"/>
          <w:footerReference w:type="default" r:id="rId12"/>
          <w:pgSz w:w="15600" w:h="10800" w:orient="landscape"/>
          <w:pgMar w:top="2080" w:right="260" w:bottom="760" w:left="300" w:header="216" w:footer="563" w:gutter="0"/>
          <w:pgNumType w:start="5"/>
          <w:cols w:space="720"/>
        </w:sectPr>
      </w:pPr>
    </w:p>
    <w:p w14:paraId="7ADF547B" w14:textId="77777777" w:rsidR="004319EE" w:rsidRDefault="004319EE">
      <w:pPr>
        <w:pStyle w:val="BodyText"/>
        <w:spacing w:before="7"/>
        <w:rPr>
          <w:sz w:val="29"/>
        </w:rPr>
      </w:pPr>
    </w:p>
    <w:tbl>
      <w:tblPr>
        <w:tblW w:w="0" w:type="auto"/>
        <w:tblInd w:w="4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5"/>
        <w:gridCol w:w="7215"/>
      </w:tblGrid>
      <w:tr w:rsidR="004319EE" w14:paraId="546BEFE7" w14:textId="77777777">
        <w:trPr>
          <w:trHeight w:val="585"/>
        </w:trPr>
        <w:tc>
          <w:tcPr>
            <w:tcW w:w="7215" w:type="dxa"/>
            <w:tcBorders>
              <w:bottom w:val="single" w:sz="24" w:space="0" w:color="FFFFFF"/>
            </w:tcBorders>
            <w:shd w:val="clear" w:color="auto" w:fill="5B9BD4"/>
          </w:tcPr>
          <w:p w14:paraId="64B8DD01" w14:textId="77777777" w:rsidR="004319EE" w:rsidRDefault="00900447">
            <w:pPr>
              <w:pStyle w:val="TableParagraph"/>
              <w:spacing w:before="144"/>
              <w:ind w:left="2015" w:right="1997"/>
              <w:jc w:val="center"/>
              <w:rPr>
                <w:b/>
                <w:sz w:val="28"/>
              </w:rPr>
            </w:pPr>
            <w:bookmarkStart w:id="3" w:name="Slide_Number_8"/>
            <w:bookmarkEnd w:id="3"/>
            <w:r>
              <w:rPr>
                <w:b/>
                <w:color w:val="FFFFFF"/>
                <w:sz w:val="28"/>
              </w:rPr>
              <w:t>Over the Counter (OTC)</w:t>
            </w:r>
          </w:p>
        </w:tc>
        <w:tc>
          <w:tcPr>
            <w:tcW w:w="7215" w:type="dxa"/>
            <w:tcBorders>
              <w:bottom w:val="single" w:sz="24" w:space="0" w:color="FFFFFF"/>
            </w:tcBorders>
            <w:shd w:val="clear" w:color="auto" w:fill="5B9BD4"/>
          </w:tcPr>
          <w:p w14:paraId="230365FA" w14:textId="77777777" w:rsidR="004319EE" w:rsidRDefault="00900447">
            <w:pPr>
              <w:pStyle w:val="TableParagraph"/>
              <w:spacing w:before="144"/>
              <w:ind w:left="2015" w:right="199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Exchange Traded</w:t>
            </w:r>
          </w:p>
        </w:tc>
      </w:tr>
      <w:tr w:rsidR="004319EE" w14:paraId="1A3A0BD9" w14:textId="77777777">
        <w:trPr>
          <w:trHeight w:val="585"/>
        </w:trPr>
        <w:tc>
          <w:tcPr>
            <w:tcW w:w="7215" w:type="dxa"/>
            <w:tcBorders>
              <w:top w:val="single" w:sz="24" w:space="0" w:color="FFFFFF"/>
            </w:tcBorders>
            <w:shd w:val="clear" w:color="auto" w:fill="D2DEEE"/>
          </w:tcPr>
          <w:p w14:paraId="4BDF40B7" w14:textId="77777777" w:rsidR="004319EE" w:rsidRDefault="00900447">
            <w:pPr>
              <w:pStyle w:val="TableParagraph"/>
              <w:spacing w:before="124"/>
              <w:ind w:left="172"/>
              <w:rPr>
                <w:sz w:val="28"/>
              </w:rPr>
            </w:pPr>
            <w:r>
              <w:rPr>
                <w:sz w:val="28"/>
              </w:rPr>
              <w:t>Instruments are Customized</w:t>
            </w:r>
          </w:p>
        </w:tc>
        <w:tc>
          <w:tcPr>
            <w:tcW w:w="7215" w:type="dxa"/>
            <w:tcBorders>
              <w:top w:val="single" w:sz="24" w:space="0" w:color="FFFFFF"/>
            </w:tcBorders>
            <w:shd w:val="clear" w:color="auto" w:fill="D2DEEE"/>
          </w:tcPr>
          <w:p w14:paraId="4EC2977A" w14:textId="77777777" w:rsidR="004319EE" w:rsidRDefault="00900447">
            <w:pPr>
              <w:pStyle w:val="TableParagraph"/>
              <w:spacing w:before="124"/>
              <w:ind w:left="172"/>
              <w:rPr>
                <w:sz w:val="28"/>
              </w:rPr>
            </w:pPr>
            <w:r>
              <w:rPr>
                <w:sz w:val="28"/>
              </w:rPr>
              <w:t>Instruments are Standardized</w:t>
            </w:r>
          </w:p>
        </w:tc>
      </w:tr>
      <w:tr w:rsidR="004319EE" w14:paraId="424F9D25" w14:textId="77777777">
        <w:trPr>
          <w:trHeight w:val="605"/>
        </w:trPr>
        <w:tc>
          <w:tcPr>
            <w:tcW w:w="7215" w:type="dxa"/>
            <w:shd w:val="clear" w:color="auto" w:fill="EAEEF7"/>
          </w:tcPr>
          <w:p w14:paraId="3FE54638" w14:textId="77777777" w:rsidR="004319EE" w:rsidRDefault="00900447">
            <w:pPr>
              <w:pStyle w:val="TableParagraph"/>
              <w:spacing w:before="144"/>
              <w:ind w:left="172"/>
              <w:rPr>
                <w:sz w:val="28"/>
              </w:rPr>
            </w:pPr>
            <w:r>
              <w:rPr>
                <w:sz w:val="28"/>
              </w:rPr>
              <w:t>Counterparty can be another corporate entity</w:t>
            </w:r>
          </w:p>
        </w:tc>
        <w:tc>
          <w:tcPr>
            <w:tcW w:w="7215" w:type="dxa"/>
            <w:shd w:val="clear" w:color="auto" w:fill="EAEEF7"/>
          </w:tcPr>
          <w:p w14:paraId="59C3A9A2" w14:textId="77777777" w:rsidR="004319EE" w:rsidRDefault="00900447">
            <w:pPr>
              <w:pStyle w:val="TableParagraph"/>
              <w:spacing w:before="144"/>
              <w:ind w:left="172"/>
              <w:rPr>
                <w:sz w:val="28"/>
              </w:rPr>
            </w:pPr>
            <w:r>
              <w:rPr>
                <w:sz w:val="28"/>
              </w:rPr>
              <w:t>The exchange is the counterparty</w:t>
            </w:r>
          </w:p>
        </w:tc>
      </w:tr>
      <w:tr w:rsidR="004319EE" w14:paraId="475E2F86" w14:textId="77777777">
        <w:trPr>
          <w:trHeight w:val="854"/>
        </w:trPr>
        <w:tc>
          <w:tcPr>
            <w:tcW w:w="7215" w:type="dxa"/>
            <w:shd w:val="clear" w:color="auto" w:fill="D2DEEE"/>
          </w:tcPr>
          <w:p w14:paraId="034C607F" w14:textId="77777777" w:rsidR="004319EE" w:rsidRDefault="00900447">
            <w:pPr>
              <w:pStyle w:val="TableParagraph"/>
              <w:spacing w:before="101" w:line="249" w:lineRule="auto"/>
              <w:ind w:left="172"/>
              <w:rPr>
                <w:sz w:val="28"/>
              </w:rPr>
            </w:pPr>
            <w:r>
              <w:rPr>
                <w:sz w:val="28"/>
              </w:rPr>
              <w:t>Mark-to-Market is not done; cash is only exchanged at contract expiry</w:t>
            </w:r>
          </w:p>
        </w:tc>
        <w:tc>
          <w:tcPr>
            <w:tcW w:w="7215" w:type="dxa"/>
            <w:shd w:val="clear" w:color="auto" w:fill="D2DEEE"/>
          </w:tcPr>
          <w:p w14:paraId="241EA9A0" w14:textId="77777777" w:rsidR="004319EE" w:rsidRDefault="00900447">
            <w:pPr>
              <w:pStyle w:val="TableParagraph"/>
              <w:spacing w:before="101" w:line="249" w:lineRule="auto"/>
              <w:ind w:left="172"/>
              <w:rPr>
                <w:sz w:val="28"/>
              </w:rPr>
            </w:pPr>
            <w:r>
              <w:rPr>
                <w:sz w:val="28"/>
              </w:rPr>
              <w:t xml:space="preserve">Mark-to-Market Everyday (profit/loss is calculated and settled </w:t>
            </w:r>
            <w:proofErr w:type="gramStart"/>
            <w:r>
              <w:rPr>
                <w:sz w:val="28"/>
              </w:rPr>
              <w:t>on a daily basis</w:t>
            </w:r>
            <w:proofErr w:type="gramEnd"/>
            <w:r>
              <w:rPr>
                <w:sz w:val="28"/>
              </w:rPr>
              <w:t>)</w:t>
            </w:r>
          </w:p>
        </w:tc>
      </w:tr>
      <w:tr w:rsidR="004319EE" w14:paraId="7DFBD34F" w14:textId="77777777">
        <w:trPr>
          <w:trHeight w:val="605"/>
        </w:trPr>
        <w:tc>
          <w:tcPr>
            <w:tcW w:w="7215" w:type="dxa"/>
            <w:shd w:val="clear" w:color="auto" w:fill="EAEEF7"/>
          </w:tcPr>
          <w:p w14:paraId="035214B4" w14:textId="77777777" w:rsidR="004319EE" w:rsidRDefault="00900447">
            <w:pPr>
              <w:pStyle w:val="TableParagraph"/>
              <w:spacing w:before="145"/>
              <w:ind w:left="172"/>
              <w:rPr>
                <w:sz w:val="28"/>
              </w:rPr>
            </w:pPr>
            <w:r>
              <w:rPr>
                <w:sz w:val="28"/>
              </w:rPr>
              <w:t>Low Liquidity</w:t>
            </w:r>
          </w:p>
        </w:tc>
        <w:tc>
          <w:tcPr>
            <w:tcW w:w="7215" w:type="dxa"/>
            <w:shd w:val="clear" w:color="auto" w:fill="EAEEF7"/>
          </w:tcPr>
          <w:p w14:paraId="7EF0FBE1" w14:textId="77777777" w:rsidR="004319EE" w:rsidRDefault="00900447">
            <w:pPr>
              <w:pStyle w:val="TableParagraph"/>
              <w:spacing w:before="145"/>
              <w:ind w:left="172"/>
              <w:rPr>
                <w:sz w:val="28"/>
              </w:rPr>
            </w:pPr>
            <w:r>
              <w:rPr>
                <w:sz w:val="28"/>
              </w:rPr>
              <w:t>High Liquidity</w:t>
            </w:r>
          </w:p>
        </w:tc>
      </w:tr>
      <w:tr w:rsidR="004319EE" w14:paraId="1B81CD7D" w14:textId="77777777">
        <w:trPr>
          <w:trHeight w:val="605"/>
        </w:trPr>
        <w:tc>
          <w:tcPr>
            <w:tcW w:w="7215" w:type="dxa"/>
            <w:shd w:val="clear" w:color="auto" w:fill="D2DEEE"/>
          </w:tcPr>
          <w:p w14:paraId="40E6761C" w14:textId="77777777" w:rsidR="004319EE" w:rsidRDefault="00900447">
            <w:pPr>
              <w:pStyle w:val="TableParagraph"/>
              <w:spacing w:before="145"/>
              <w:ind w:left="172"/>
              <w:rPr>
                <w:sz w:val="28"/>
              </w:rPr>
            </w:pPr>
            <w:r>
              <w:rPr>
                <w:sz w:val="28"/>
              </w:rPr>
              <w:t>High Counter-party Risk</w:t>
            </w:r>
          </w:p>
        </w:tc>
        <w:tc>
          <w:tcPr>
            <w:tcW w:w="7215" w:type="dxa"/>
            <w:shd w:val="clear" w:color="auto" w:fill="D2DEEE"/>
          </w:tcPr>
          <w:p w14:paraId="644DE61D" w14:textId="77777777" w:rsidR="004319EE" w:rsidRDefault="00900447">
            <w:pPr>
              <w:pStyle w:val="TableParagraph"/>
              <w:spacing w:before="145"/>
              <w:ind w:left="171"/>
              <w:rPr>
                <w:sz w:val="28"/>
              </w:rPr>
            </w:pPr>
            <w:r>
              <w:rPr>
                <w:sz w:val="28"/>
              </w:rPr>
              <w:t>No Counter-party Risk</w:t>
            </w:r>
          </w:p>
        </w:tc>
      </w:tr>
      <w:tr w:rsidR="004319EE" w14:paraId="0E4BD0F6" w14:textId="77777777">
        <w:trPr>
          <w:trHeight w:val="854"/>
        </w:trPr>
        <w:tc>
          <w:tcPr>
            <w:tcW w:w="7215" w:type="dxa"/>
            <w:shd w:val="clear" w:color="auto" w:fill="EAEEF7"/>
          </w:tcPr>
          <w:p w14:paraId="5DB4FDEA" w14:textId="77777777" w:rsidR="004319EE" w:rsidRDefault="00900447">
            <w:pPr>
              <w:pStyle w:val="TableParagraph"/>
              <w:spacing w:before="269"/>
              <w:ind w:left="171"/>
              <w:rPr>
                <w:sz w:val="28"/>
              </w:rPr>
            </w:pPr>
            <w:r>
              <w:rPr>
                <w:sz w:val="28"/>
              </w:rPr>
              <w:t>A dealer market with no central trading location</w:t>
            </w:r>
          </w:p>
        </w:tc>
        <w:tc>
          <w:tcPr>
            <w:tcW w:w="7215" w:type="dxa"/>
            <w:shd w:val="clear" w:color="auto" w:fill="EAEEF7"/>
          </w:tcPr>
          <w:p w14:paraId="037DDB1E" w14:textId="77777777" w:rsidR="004319EE" w:rsidRDefault="00900447">
            <w:pPr>
              <w:pStyle w:val="TableParagraph"/>
              <w:spacing w:before="269"/>
              <w:ind w:left="171"/>
              <w:rPr>
                <w:sz w:val="28"/>
              </w:rPr>
            </w:pPr>
            <w:r>
              <w:rPr>
                <w:sz w:val="28"/>
              </w:rPr>
              <w:t>Centralized trading location backed by a clearinghouse</w:t>
            </w:r>
          </w:p>
        </w:tc>
      </w:tr>
      <w:tr w:rsidR="004319EE" w14:paraId="5CDC2CA6" w14:textId="77777777">
        <w:trPr>
          <w:trHeight w:val="605"/>
        </w:trPr>
        <w:tc>
          <w:tcPr>
            <w:tcW w:w="7215" w:type="dxa"/>
            <w:shd w:val="clear" w:color="auto" w:fill="D2DEEE"/>
          </w:tcPr>
          <w:p w14:paraId="0D9C36A7" w14:textId="77777777" w:rsidR="004319EE" w:rsidRDefault="00900447">
            <w:pPr>
              <w:pStyle w:val="TableParagraph"/>
              <w:spacing w:before="145"/>
              <w:ind w:left="171"/>
              <w:rPr>
                <w:sz w:val="28"/>
              </w:rPr>
            </w:pPr>
            <w:r>
              <w:rPr>
                <w:sz w:val="28"/>
              </w:rPr>
              <w:t>Unregulated or Minimally Regulated Market</w:t>
            </w:r>
          </w:p>
        </w:tc>
        <w:tc>
          <w:tcPr>
            <w:tcW w:w="7215" w:type="dxa"/>
            <w:shd w:val="clear" w:color="auto" w:fill="D2DEEE"/>
          </w:tcPr>
          <w:p w14:paraId="3CE94A82" w14:textId="77777777" w:rsidR="004319EE" w:rsidRDefault="00900447">
            <w:pPr>
              <w:pStyle w:val="TableParagraph"/>
              <w:spacing w:before="145"/>
              <w:ind w:left="171"/>
              <w:rPr>
                <w:sz w:val="28"/>
              </w:rPr>
            </w:pPr>
            <w:r>
              <w:rPr>
                <w:sz w:val="28"/>
              </w:rPr>
              <w:t>Regulated Market</w:t>
            </w:r>
          </w:p>
        </w:tc>
      </w:tr>
      <w:tr w:rsidR="004319EE" w14:paraId="16130AC0" w14:textId="77777777">
        <w:trPr>
          <w:trHeight w:val="605"/>
        </w:trPr>
        <w:tc>
          <w:tcPr>
            <w:tcW w:w="7215" w:type="dxa"/>
            <w:shd w:val="clear" w:color="auto" w:fill="EAEEF7"/>
          </w:tcPr>
          <w:p w14:paraId="05A9CAD4" w14:textId="77777777" w:rsidR="004319EE" w:rsidRDefault="00900447">
            <w:pPr>
              <w:pStyle w:val="TableParagraph"/>
              <w:spacing w:before="145"/>
              <w:ind w:left="171"/>
              <w:rPr>
                <w:sz w:val="28"/>
              </w:rPr>
            </w:pPr>
            <w:r>
              <w:rPr>
                <w:sz w:val="28"/>
              </w:rPr>
              <w:t>No Active Secondary Market</w:t>
            </w:r>
          </w:p>
        </w:tc>
        <w:tc>
          <w:tcPr>
            <w:tcW w:w="7215" w:type="dxa"/>
            <w:shd w:val="clear" w:color="auto" w:fill="EAEEF7"/>
          </w:tcPr>
          <w:p w14:paraId="5DD6D76B" w14:textId="77777777" w:rsidR="004319EE" w:rsidRDefault="00900447">
            <w:pPr>
              <w:pStyle w:val="TableParagraph"/>
              <w:spacing w:before="145"/>
              <w:ind w:left="171"/>
              <w:rPr>
                <w:sz w:val="28"/>
              </w:rPr>
            </w:pPr>
            <w:r>
              <w:rPr>
                <w:sz w:val="28"/>
              </w:rPr>
              <w:t>Active Secondary Market</w:t>
            </w:r>
          </w:p>
        </w:tc>
      </w:tr>
      <w:tr w:rsidR="004319EE" w14:paraId="7DA2E382" w14:textId="77777777">
        <w:trPr>
          <w:trHeight w:val="605"/>
        </w:trPr>
        <w:tc>
          <w:tcPr>
            <w:tcW w:w="7215" w:type="dxa"/>
            <w:shd w:val="clear" w:color="auto" w:fill="D2DEEE"/>
          </w:tcPr>
          <w:p w14:paraId="73902A49" w14:textId="711565E5" w:rsidR="004319EE" w:rsidRDefault="00900447">
            <w:pPr>
              <w:pStyle w:val="TableParagraph"/>
              <w:spacing w:before="145"/>
              <w:ind w:left="171"/>
              <w:rPr>
                <w:sz w:val="28"/>
              </w:rPr>
            </w:pPr>
            <w:r>
              <w:rPr>
                <w:sz w:val="28"/>
              </w:rPr>
              <w:t xml:space="preserve">Instruments: Swaps, </w:t>
            </w:r>
            <w:r w:rsidR="00A96A4F">
              <w:rPr>
                <w:sz w:val="28"/>
              </w:rPr>
              <w:t>Exotics,</w:t>
            </w:r>
            <w:r>
              <w:rPr>
                <w:sz w:val="28"/>
              </w:rPr>
              <w:t xml:space="preserve"> Forwards.</w:t>
            </w:r>
          </w:p>
        </w:tc>
        <w:tc>
          <w:tcPr>
            <w:tcW w:w="7215" w:type="dxa"/>
            <w:shd w:val="clear" w:color="auto" w:fill="D2DEEE"/>
          </w:tcPr>
          <w:p w14:paraId="7CB317BF" w14:textId="77777777" w:rsidR="004319EE" w:rsidRDefault="00900447">
            <w:pPr>
              <w:pStyle w:val="TableParagraph"/>
              <w:spacing w:before="145"/>
              <w:ind w:left="171"/>
              <w:rPr>
                <w:sz w:val="28"/>
              </w:rPr>
            </w:pPr>
            <w:r>
              <w:rPr>
                <w:sz w:val="28"/>
              </w:rPr>
              <w:t>Instruments: Futures, Options</w:t>
            </w:r>
          </w:p>
        </w:tc>
      </w:tr>
    </w:tbl>
    <w:p w14:paraId="6CFEEC6F" w14:textId="77777777" w:rsidR="004319EE" w:rsidRDefault="004319EE">
      <w:pPr>
        <w:rPr>
          <w:sz w:val="28"/>
        </w:rPr>
        <w:sectPr w:rsidR="004319EE">
          <w:headerReference w:type="default" r:id="rId13"/>
          <w:footerReference w:type="default" r:id="rId14"/>
          <w:pgSz w:w="15600" w:h="10800" w:orient="landscape"/>
          <w:pgMar w:top="2080" w:right="260" w:bottom="760" w:left="300" w:header="216" w:footer="563" w:gutter="0"/>
          <w:pgNumType w:start="7"/>
          <w:cols w:space="720"/>
        </w:sectPr>
      </w:pPr>
    </w:p>
    <w:p w14:paraId="770CC2F8" w14:textId="77777777" w:rsidR="004319EE" w:rsidRDefault="004319EE">
      <w:pPr>
        <w:pStyle w:val="BodyText"/>
        <w:rPr>
          <w:sz w:val="20"/>
        </w:rPr>
      </w:pPr>
    </w:p>
    <w:p w14:paraId="3FA0A053" w14:textId="77777777" w:rsidR="004319EE" w:rsidRDefault="004319EE">
      <w:pPr>
        <w:pStyle w:val="BodyText"/>
        <w:spacing w:after="1"/>
        <w:rPr>
          <w:sz w:val="20"/>
        </w:rPr>
      </w:pPr>
    </w:p>
    <w:p w14:paraId="1033704A" w14:textId="77777777" w:rsidR="004319EE" w:rsidRDefault="004D19B7">
      <w:pPr>
        <w:pStyle w:val="BodyText"/>
        <w:ind w:left="2590"/>
        <w:rPr>
          <w:sz w:val="20"/>
        </w:rPr>
      </w:pPr>
      <w:r>
        <w:rPr>
          <w:sz w:val="20"/>
        </w:rPr>
      </w:r>
      <w:r>
        <w:rPr>
          <w:sz w:val="20"/>
        </w:rPr>
        <w:pict w14:anchorId="3771F3A0">
          <v:group id="_x0000_s2487" style="width:491pt;height:368.45pt;mso-position-horizontal-relative:char;mso-position-vertical-relative:line" coordsize="9820,7369">
            <v:shape id="_x0000_s2511" style="position:absolute;left:3269;top:20;width:3381;height:1157" coordorigin="3270,20" coordsize="3381,1157" path="m6457,20r-2995,l3387,35r-61,41l3285,138r-15,75l3270,984r15,75l3326,1120r61,42l3462,1177r2995,l6532,1162r62,-42l6635,1059r15,-75l6650,213r-15,-75l6594,76,6532,35,6457,20xe" fillcolor="#00afef" stroked="f">
              <v:path arrowok="t"/>
            </v:shape>
            <v:shape id="_x0000_s2510" style="position:absolute;left:3269;top:20;width:3381;height:1157" coordorigin="3270,20" coordsize="3381,1157" path="m3270,213r15,-75l3326,76r61,-41l3462,20r2995,l6532,35r62,41l6635,138r15,75l6650,984r-15,75l6594,1120r-62,42l6457,1177r-2995,l3387,1162r-61,-42l3285,1059r-15,-75l3270,213xe" filled="f" strokecolor="#1f487c" strokeweight="2pt">
              <v:path arrowok="t"/>
            </v:shape>
            <v:shape id="_x0000_s2509" style="position:absolute;left:20;top:2076;width:3381;height:1157" coordorigin="20,2077" coordsize="3381,1157" path="m3208,2077r-2995,l138,2092r-62,41l35,2195r-15,75l20,3041r15,75l76,3177r62,41l213,3234r2995,l3283,3218r61,-41l3385,3116r15,-75l3400,2270r-15,-75l3344,2133r-61,-41l3208,2077xe" fillcolor="#00afef" stroked="f">
              <v:path arrowok="t"/>
            </v:shape>
            <v:shape id="_x0000_s2508" style="position:absolute;left:20;top:2076;width:3381;height:1157" coordorigin="20,2077" coordsize="3381,1157" path="m20,2270r15,-75l76,2133r62,-41l213,2077r2995,l3283,2092r61,41l3385,2195r15,75l3400,3041r-15,75l3344,3177r-61,41l3208,3234r-2995,l138,3218,76,3177,35,3116,20,3041r,-771xe" filled="f" strokecolor="#1f487c" strokeweight="2pt">
              <v:path arrowok="t"/>
            </v:shape>
            <v:shape id="_x0000_s2507" style="position:absolute;left:1709;top:1176;width:3250;height:900" coordorigin="1709,1176" coordsize="3250,900" path="m4959,1176r,450l1709,1626r,450e" filled="f" strokecolor="#1f487c" strokeweight="2.25pt">
              <v:path arrowok="t"/>
            </v:shape>
            <v:shape id="_x0000_s2506" style="position:absolute;left:6419;top:2076;width:3381;height:1157" coordorigin="6420,2077" coordsize="3381,1157" path="m9607,2077r-2995,l6537,2092r-61,41l6435,2195r-15,75l6420,3041r15,75l6476,3177r61,41l6612,3234r2995,l9682,3218r62,-41l9785,3116r15,-75l9800,2270r-15,-75l9744,2133r-62,-41l9607,2077xe" fillcolor="#00afef" stroked="f">
              <v:path arrowok="t"/>
            </v:shape>
            <v:shape id="_x0000_s2505" style="position:absolute;left:6419;top:2076;width:3381;height:1157" coordorigin="6420,2077" coordsize="3381,1157" path="m6420,2270r15,-75l6476,2133r61,-41l6612,2077r2995,l9682,2092r62,41l9785,2195r15,75l9800,3041r-15,75l9744,3177r-62,41l9607,3234r-2995,l6537,3218r-61,-41l6435,3116r-15,-75l6420,2270xe" filled="f" strokecolor="#1f487c" strokeweight="2pt">
              <v:path arrowok="t"/>
            </v:shape>
            <v:shape id="_x0000_s2504" style="position:absolute;left:4959;top:1176;width:3150;height:900" coordorigin="4960,1176" coordsize="3150,900" path="m4960,1176r,450l8110,1626r,450e" filled="f" strokecolor="#1f487c" strokeweight="2.25pt">
              <v:path arrowok="t"/>
            </v:shape>
            <v:shape id="_x0000_s2503" style="position:absolute;left:6419;top:4133;width:3381;height:1158" coordorigin="6420,4134" coordsize="3381,1158" path="m9607,4134r-2994,l6537,4149r-61,41l6435,4251r-15,76l6420,5099r15,75l6476,5235r61,41l6613,5292r2994,l9682,5276r61,-41l9785,5174r15,-75l9800,4327r-15,-76l9743,4190r-61,-41l9607,4134xe" fillcolor="#00afef" stroked="f">
              <v:path arrowok="t"/>
            </v:shape>
            <v:shape id="_x0000_s2502" style="position:absolute;left:6419;top:4133;width:3381;height:1158" coordorigin="6420,4134" coordsize="3381,1158" path="m6420,4327r15,-76l6476,4190r61,-41l6613,4134r2994,l9682,4149r61,41l9785,4251r15,76l9800,5099r-15,75l9743,5235r-61,41l9607,5292r-2994,l6537,5276r-61,-41l6435,5174r-15,-75l6420,4327xe" filled="f" strokecolor="#1f487c" strokeweight="2pt">
              <v:path arrowok="t"/>
            </v:shape>
            <v:shape id="_x0000_s2501" style="position:absolute;left:20;top:4133;width:3381;height:1158" coordorigin="20,4134" coordsize="3381,1158" path="m3207,4134r-2994,l138,4149r-61,41l35,4251r-15,76l20,5099r15,75l77,5235r61,41l213,5292r2994,l3283,5276r61,-41l3385,5174r15,-75l3400,4327r-15,-76l3344,4190r-61,-41l3207,4134xe" fillcolor="#00afef" stroked="f">
              <v:path arrowok="t"/>
            </v:shape>
            <v:shape id="_x0000_s2500" style="position:absolute;left:20;top:4133;width:3381;height:1158" coordorigin="20,4134" coordsize="3381,1158" path="m20,4327r15,-76l77,4190r61,-41l213,4134r2994,l3283,4149r61,41l3385,4251r15,76l3400,5099r-15,75l3344,5235r-61,41l3207,5292r-2994,l138,5276,77,5235,35,5174,20,5099r,-772xe" filled="f" strokecolor="#1f487c" strokeweight="2pt">
              <v:path arrowok="t"/>
            </v:shape>
            <v:shape id="_x0000_s2499" style="position:absolute;left:3269;top:6191;width:3381;height:1157" coordorigin="3270,6192" coordsize="3381,1157" path="m6457,6192r-2995,l3387,6207r-61,41l3285,6309r-15,75l3270,7156r15,75l3326,7292r61,41l3462,7348r2995,l6532,7333r62,-41l6635,7231r15,-75l6650,6384r-15,-75l6594,6248r-62,-41l6457,6192xe" fillcolor="#00afef" stroked="f">
              <v:path arrowok="t"/>
            </v:shape>
            <v:shape id="_x0000_s2498" style="position:absolute;left:3269;top:6191;width:3381;height:1157" coordorigin="3270,6192" coordsize="3381,1157" path="m3270,6384r15,-75l3326,6248r61,-41l3462,6192r2995,l6532,6207r62,41l6635,6309r15,75l6650,7156r-15,75l6594,7292r-62,41l6457,7348r-2995,l3387,7333r-61,-41l3285,7231r-15,-75l3270,6384xe" filled="f" strokecolor="#1f487c" strokeweight="2pt">
              <v:path arrowok="t"/>
            </v:shape>
            <v:shape id="_x0000_s2497" style="position:absolute;left:1709;top:5291;width:3250;height:900" coordorigin="1709,5291" coordsize="3250,900" path="m4959,6191r,-450l1709,5741r,-450e" filled="f" strokecolor="#1f487c" strokeweight="2.25pt">
              <v:path arrowok="t"/>
            </v:shape>
            <v:shape id="_x0000_s2496" style="position:absolute;left:4959;top:5291;width:3150;height:900" coordorigin="4960,5291" coordsize="3150,900" path="m4960,6191r,-450l8110,5741r,-450e" filled="f" strokecolor="#1f487c" strokeweight="2.25pt">
              <v:path arrowok="t"/>
            </v:shape>
            <v:line id="_x0000_s2495" style="position:absolute" from="1709,3233" to="1709,4133" strokecolor="#1f487c" strokeweight="2.25pt"/>
            <v:line id="_x0000_s2494" style="position:absolute" from="8110,3233" to="8110,4133" strokecolor="#1f487c" strokeweight="2.25pt"/>
            <v:shape id="_x0000_s2493" type="#_x0000_t202" style="position:absolute;left:4212;top:449;width:1516;height:313" filled="f" stroked="f">
              <v:textbox inset="0,0,0,0">
                <w:txbxContent>
                  <w:p w14:paraId="24A2635F" w14:textId="77777777" w:rsidR="004319EE" w:rsidRDefault="00900447">
                    <w:pPr>
                      <w:spacing w:line="312" w:lineRule="exact"/>
                      <w:rPr>
                        <w:b/>
                        <w:sz w:val="28"/>
                      </w:rPr>
                    </w:pPr>
                    <w:bookmarkStart w:id="4" w:name="Slide_Number_10"/>
                    <w:bookmarkEnd w:id="4"/>
                    <w:r>
                      <w:rPr>
                        <w:b/>
                        <w:color w:val="FFFFFF"/>
                        <w:sz w:val="28"/>
                      </w:rPr>
                      <w:t>Derivatives</w:t>
                    </w:r>
                  </w:p>
                </w:txbxContent>
              </v:textbox>
            </v:shape>
            <v:shape id="_x0000_s2492" type="#_x0000_t202" style="position:absolute;left:1320;top:2506;width:801;height:313" filled="f" stroked="f">
              <v:textbox inset="0,0,0,0">
                <w:txbxContent>
                  <w:p w14:paraId="77B02235" w14:textId="77777777" w:rsidR="004319EE" w:rsidRDefault="00900447">
                    <w:pPr>
                      <w:spacing w:line="312" w:lineRule="exact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Linear</w:t>
                    </w:r>
                  </w:p>
                </w:txbxContent>
              </v:textbox>
            </v:shape>
            <v:shape id="_x0000_s2491" type="#_x0000_t202" style="position:absolute;left:7463;top:2506;width:1312;height:313" filled="f" stroked="f">
              <v:textbox inset="0,0,0,0">
                <w:txbxContent>
                  <w:p w14:paraId="6D1E423F" w14:textId="77777777" w:rsidR="004319EE" w:rsidRDefault="00900447">
                    <w:pPr>
                      <w:spacing w:line="312" w:lineRule="exact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Non-linear</w:t>
                    </w:r>
                  </w:p>
                </w:txbxContent>
              </v:textbox>
            </v:shape>
            <v:shape id="_x0000_s2490" type="#_x0000_t202" style="position:absolute;left:965;top:4395;width:1509;height:649" filled="f" stroked="f">
              <v:textbox inset="0,0,0,0">
                <w:txbxContent>
                  <w:p w14:paraId="071D52D4" w14:textId="77777777" w:rsidR="004319EE" w:rsidRDefault="00900447">
                    <w:pPr>
                      <w:spacing w:line="249" w:lineRule="auto"/>
                      <w:ind w:right="-5" w:firstLine="75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Forwards/ Futures (D)</w:t>
                    </w:r>
                  </w:p>
                </w:txbxContent>
              </v:textbox>
            </v:shape>
            <v:shape id="_x0000_s2489" type="#_x0000_t202" style="position:absolute;left:6920;top:4395;width:2400;height:649" filled="f" stroked="f">
              <v:textbox inset="0,0,0,0">
                <w:txbxContent>
                  <w:p w14:paraId="7FA9364B" w14:textId="77777777" w:rsidR="004319EE" w:rsidRDefault="00900447">
                    <w:pPr>
                      <w:spacing w:line="249" w:lineRule="auto"/>
                      <w:ind w:right="-2" w:firstLine="622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Options, Credit Derivatives</w:t>
                    </w:r>
                  </w:p>
                </w:txbxContent>
              </v:textbox>
            </v:shape>
            <v:shape id="_x0000_s2488" type="#_x0000_t202" style="position:absolute;left:4009;top:6452;width:1919;height:649" filled="f" stroked="f">
              <v:textbox inset="0,0,0,0">
                <w:txbxContent>
                  <w:p w14:paraId="7D520C5A" w14:textId="77777777" w:rsidR="004319EE" w:rsidRDefault="00900447">
                    <w:pPr>
                      <w:spacing w:line="312" w:lineRule="exact"/>
                      <w:ind w:right="18"/>
                      <w:jc w:val="center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Swaps, Exotics</w:t>
                    </w:r>
                  </w:p>
                  <w:p w14:paraId="4FB0E09D" w14:textId="77777777" w:rsidR="004319EE" w:rsidRDefault="00900447">
                    <w:pPr>
                      <w:spacing w:before="14"/>
                      <w:ind w:right="17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(D</w:t>
                    </w:r>
                    <w:r>
                      <w:rPr>
                        <w:b/>
                        <w:color w:val="FFFFFF"/>
                        <w:position w:val="8"/>
                        <w:sz w:val="18"/>
                      </w:rPr>
                      <w:t>2</w:t>
                    </w:r>
                    <w:r>
                      <w:rPr>
                        <w:b/>
                        <w:color w:val="FFFFFF"/>
                        <w:sz w:val="28"/>
                      </w:rPr>
                      <w:t>)</w:t>
                    </w:r>
                  </w:p>
                </w:txbxContent>
              </v:textbox>
            </v:shape>
            <w10:anchorlock/>
          </v:group>
        </w:pict>
      </w:r>
    </w:p>
    <w:p w14:paraId="20677C16" w14:textId="77777777" w:rsidR="004319EE" w:rsidRDefault="004319EE">
      <w:pPr>
        <w:rPr>
          <w:sz w:val="20"/>
        </w:rPr>
        <w:sectPr w:rsidR="004319EE">
          <w:headerReference w:type="default" r:id="rId15"/>
          <w:footerReference w:type="default" r:id="rId16"/>
          <w:pgSz w:w="15600" w:h="10800" w:orient="landscape"/>
          <w:pgMar w:top="2080" w:right="260" w:bottom="760" w:left="300" w:header="216" w:footer="563" w:gutter="0"/>
          <w:pgNumType w:start="9"/>
          <w:cols w:space="720"/>
        </w:sectPr>
      </w:pPr>
    </w:p>
    <w:p w14:paraId="3D100A1F" w14:textId="77777777" w:rsidR="004319EE" w:rsidRDefault="004319EE">
      <w:pPr>
        <w:pStyle w:val="BodyText"/>
        <w:spacing w:before="9"/>
        <w:rPr>
          <w:sz w:val="29"/>
        </w:rPr>
      </w:pPr>
    </w:p>
    <w:p w14:paraId="2B610E98" w14:textId="77777777" w:rsidR="004319EE" w:rsidRDefault="00900447">
      <w:pPr>
        <w:spacing w:before="91"/>
        <w:ind w:left="623"/>
        <w:rPr>
          <w:sz w:val="28"/>
        </w:rPr>
      </w:pPr>
      <w:bookmarkStart w:id="5" w:name="Slide_Number_11"/>
      <w:bookmarkEnd w:id="5"/>
      <w:r>
        <w:rPr>
          <w:b/>
          <w:sz w:val="28"/>
        </w:rPr>
        <w:t xml:space="preserve">Forwards are contracts </w:t>
      </w:r>
      <w:r>
        <w:rPr>
          <w:sz w:val="28"/>
        </w:rPr>
        <w:t>whereby parties are committed:</w:t>
      </w:r>
    </w:p>
    <w:p w14:paraId="4579B410" w14:textId="5CF2ECE3" w:rsidR="004319EE" w:rsidRDefault="00900447">
      <w:pPr>
        <w:pStyle w:val="ListParagraph"/>
        <w:numPr>
          <w:ilvl w:val="0"/>
          <w:numId w:val="16"/>
        </w:numPr>
        <w:tabs>
          <w:tab w:val="left" w:pos="1203"/>
          <w:tab w:val="left" w:pos="1204"/>
        </w:tabs>
        <w:spacing w:before="133"/>
        <w:ind w:hanging="581"/>
        <w:rPr>
          <w:rFonts w:ascii="Wingdings" w:hAnsi="Wingdings"/>
          <w:color w:val="293595"/>
          <w:sz w:val="26"/>
        </w:rPr>
      </w:pPr>
      <w:r>
        <w:rPr>
          <w:sz w:val="26"/>
        </w:rPr>
        <w:t>To buy</w:t>
      </w:r>
      <w:r>
        <w:rPr>
          <w:spacing w:val="-1"/>
          <w:sz w:val="26"/>
        </w:rPr>
        <w:t xml:space="preserve"> </w:t>
      </w:r>
      <w:r>
        <w:rPr>
          <w:sz w:val="26"/>
        </w:rPr>
        <w:t>(sell)</w:t>
      </w:r>
    </w:p>
    <w:p w14:paraId="68FD914B" w14:textId="6E76B37A" w:rsidR="004319EE" w:rsidRDefault="00900447">
      <w:pPr>
        <w:pStyle w:val="ListParagraph"/>
        <w:numPr>
          <w:ilvl w:val="0"/>
          <w:numId w:val="16"/>
        </w:numPr>
        <w:tabs>
          <w:tab w:val="left" w:pos="1203"/>
          <w:tab w:val="left" w:pos="1204"/>
        </w:tabs>
        <w:spacing w:before="133"/>
        <w:ind w:hanging="581"/>
        <w:rPr>
          <w:rFonts w:ascii="Wingdings" w:hAnsi="Wingdings"/>
          <w:color w:val="293595"/>
          <w:sz w:val="26"/>
        </w:rPr>
      </w:pPr>
      <w:r>
        <w:rPr>
          <w:sz w:val="26"/>
        </w:rPr>
        <w:t>An underlying</w:t>
      </w:r>
      <w:r>
        <w:rPr>
          <w:spacing w:val="-1"/>
          <w:sz w:val="26"/>
        </w:rPr>
        <w:t xml:space="preserve"> </w:t>
      </w:r>
      <w:r>
        <w:rPr>
          <w:sz w:val="26"/>
        </w:rPr>
        <w:t>asset</w:t>
      </w:r>
    </w:p>
    <w:p w14:paraId="62BBCF06" w14:textId="77777777" w:rsidR="004319EE" w:rsidRDefault="00900447">
      <w:pPr>
        <w:pStyle w:val="ListParagraph"/>
        <w:numPr>
          <w:ilvl w:val="0"/>
          <w:numId w:val="16"/>
        </w:numPr>
        <w:tabs>
          <w:tab w:val="left" w:pos="1203"/>
          <w:tab w:val="left" w:pos="1204"/>
        </w:tabs>
        <w:spacing w:before="133"/>
        <w:ind w:hanging="581"/>
        <w:rPr>
          <w:rFonts w:ascii="Wingdings" w:hAnsi="Wingdings"/>
          <w:color w:val="293595"/>
          <w:sz w:val="26"/>
        </w:rPr>
      </w:pPr>
      <w:r>
        <w:rPr>
          <w:sz w:val="26"/>
        </w:rPr>
        <w:t>At some future date (maturity)</w:t>
      </w:r>
      <w:r>
        <w:rPr>
          <w:spacing w:val="2"/>
          <w:sz w:val="26"/>
        </w:rPr>
        <w:t xml:space="preserve"> </w:t>
      </w:r>
      <w:r>
        <w:rPr>
          <w:sz w:val="26"/>
        </w:rPr>
        <w:t>and</w:t>
      </w:r>
    </w:p>
    <w:p w14:paraId="5A01FEC8" w14:textId="5AD0488E" w:rsidR="004319EE" w:rsidRDefault="00900447">
      <w:pPr>
        <w:pStyle w:val="ListParagraph"/>
        <w:numPr>
          <w:ilvl w:val="0"/>
          <w:numId w:val="16"/>
        </w:numPr>
        <w:tabs>
          <w:tab w:val="left" w:pos="1203"/>
          <w:tab w:val="left" w:pos="1204"/>
        </w:tabs>
        <w:spacing w:before="133"/>
        <w:ind w:hanging="581"/>
        <w:rPr>
          <w:rFonts w:ascii="Wingdings" w:hAnsi="Wingdings"/>
          <w:color w:val="293595"/>
          <w:sz w:val="26"/>
        </w:rPr>
      </w:pPr>
      <w:r>
        <w:rPr>
          <w:sz w:val="26"/>
        </w:rPr>
        <w:t>At a delivery price (forward price) set in</w:t>
      </w:r>
      <w:r>
        <w:rPr>
          <w:spacing w:val="-1"/>
          <w:sz w:val="26"/>
        </w:rPr>
        <w:t xml:space="preserve"> </w:t>
      </w:r>
      <w:r>
        <w:rPr>
          <w:sz w:val="26"/>
        </w:rPr>
        <w:t>advance</w:t>
      </w:r>
    </w:p>
    <w:p w14:paraId="19982430" w14:textId="77777777" w:rsidR="004319EE" w:rsidRDefault="00900447">
      <w:pPr>
        <w:pStyle w:val="BodyText"/>
        <w:spacing w:before="134"/>
        <w:ind w:left="623"/>
      </w:pPr>
      <w:r>
        <w:t xml:space="preserve">When contract is initiated: </w:t>
      </w:r>
      <w:r>
        <w:rPr>
          <w:b/>
        </w:rPr>
        <w:t xml:space="preserve">No cash flow </w:t>
      </w:r>
      <w:r>
        <w:t>is made between the parties and no cash flow occurs till maturity.</w:t>
      </w:r>
    </w:p>
    <w:p w14:paraId="7CB0FDA1" w14:textId="77777777" w:rsidR="004319EE" w:rsidRDefault="00900447">
      <w:pPr>
        <w:spacing w:before="134"/>
        <w:ind w:left="623"/>
        <w:rPr>
          <w:sz w:val="28"/>
        </w:rPr>
      </w:pPr>
      <w:r>
        <w:rPr>
          <w:b/>
          <w:sz w:val="28"/>
        </w:rPr>
        <w:t xml:space="preserve">Forward price </w:t>
      </w:r>
      <w:r>
        <w:rPr>
          <w:sz w:val="28"/>
        </w:rPr>
        <w:t>is such that PV of the contract is zero.</w:t>
      </w:r>
    </w:p>
    <w:p w14:paraId="2CFF1289" w14:textId="77777777" w:rsidR="004319EE" w:rsidRDefault="00900447">
      <w:pPr>
        <w:pStyle w:val="BodyText"/>
        <w:spacing w:before="134"/>
        <w:ind w:left="623"/>
      </w:pPr>
      <w:r>
        <w:t>Characteristics of Forwards:</w:t>
      </w:r>
    </w:p>
    <w:p w14:paraId="5076CDC9" w14:textId="037C4588" w:rsidR="004319EE" w:rsidRDefault="00900447">
      <w:pPr>
        <w:pStyle w:val="ListParagraph"/>
        <w:numPr>
          <w:ilvl w:val="0"/>
          <w:numId w:val="16"/>
        </w:numPr>
        <w:tabs>
          <w:tab w:val="left" w:pos="1203"/>
          <w:tab w:val="left" w:pos="1204"/>
        </w:tabs>
        <w:spacing w:before="133"/>
        <w:ind w:hanging="581"/>
        <w:rPr>
          <w:rFonts w:ascii="Wingdings" w:hAnsi="Wingdings"/>
          <w:color w:val="293595"/>
          <w:sz w:val="26"/>
        </w:rPr>
      </w:pPr>
      <w:r>
        <w:rPr>
          <w:sz w:val="26"/>
        </w:rPr>
        <w:t>Customized</w:t>
      </w:r>
    </w:p>
    <w:p w14:paraId="78C184D0" w14:textId="518432FE" w:rsidR="004319EE" w:rsidRDefault="00900447">
      <w:pPr>
        <w:pStyle w:val="ListParagraph"/>
        <w:numPr>
          <w:ilvl w:val="0"/>
          <w:numId w:val="16"/>
        </w:numPr>
        <w:tabs>
          <w:tab w:val="left" w:pos="1203"/>
          <w:tab w:val="left" w:pos="1204"/>
        </w:tabs>
        <w:spacing w:before="133"/>
        <w:ind w:hanging="581"/>
        <w:rPr>
          <w:rFonts w:ascii="Wingdings" w:hAnsi="Wingdings"/>
          <w:color w:val="293595"/>
          <w:sz w:val="26"/>
        </w:rPr>
      </w:pPr>
      <w:r>
        <w:rPr>
          <w:sz w:val="26"/>
        </w:rPr>
        <w:t>Subject to default</w:t>
      </w:r>
      <w:r>
        <w:rPr>
          <w:spacing w:val="-4"/>
          <w:sz w:val="26"/>
        </w:rPr>
        <w:t xml:space="preserve"> </w:t>
      </w:r>
      <w:r>
        <w:rPr>
          <w:sz w:val="26"/>
        </w:rPr>
        <w:t>risk</w:t>
      </w:r>
    </w:p>
    <w:p w14:paraId="331115E0" w14:textId="57A52A24" w:rsidR="004319EE" w:rsidRDefault="00900447">
      <w:pPr>
        <w:pStyle w:val="ListParagraph"/>
        <w:numPr>
          <w:ilvl w:val="0"/>
          <w:numId w:val="16"/>
        </w:numPr>
        <w:tabs>
          <w:tab w:val="left" w:pos="1203"/>
          <w:tab w:val="left" w:pos="1204"/>
        </w:tabs>
        <w:spacing w:before="133"/>
        <w:ind w:hanging="581"/>
        <w:rPr>
          <w:rFonts w:ascii="Wingdings" w:hAnsi="Wingdings"/>
          <w:color w:val="293595"/>
          <w:sz w:val="26"/>
        </w:rPr>
      </w:pPr>
      <w:r>
        <w:rPr>
          <w:sz w:val="26"/>
        </w:rPr>
        <w:t>Difficult to close</w:t>
      </w:r>
      <w:r>
        <w:rPr>
          <w:spacing w:val="-4"/>
          <w:sz w:val="26"/>
        </w:rPr>
        <w:t xml:space="preserve"> </w:t>
      </w:r>
      <w:r>
        <w:rPr>
          <w:sz w:val="26"/>
        </w:rPr>
        <w:t>out</w:t>
      </w:r>
    </w:p>
    <w:p w14:paraId="31810506" w14:textId="77777777" w:rsidR="004319EE" w:rsidRDefault="00900447">
      <w:pPr>
        <w:pStyle w:val="ListParagraph"/>
        <w:numPr>
          <w:ilvl w:val="0"/>
          <w:numId w:val="16"/>
        </w:numPr>
        <w:tabs>
          <w:tab w:val="left" w:pos="1203"/>
          <w:tab w:val="left" w:pos="1204"/>
        </w:tabs>
        <w:spacing w:before="133"/>
        <w:ind w:hanging="581"/>
        <w:rPr>
          <w:rFonts w:ascii="Wingdings" w:hAnsi="Wingdings"/>
          <w:color w:val="293595"/>
          <w:sz w:val="26"/>
        </w:rPr>
      </w:pPr>
      <w:r>
        <w:rPr>
          <w:sz w:val="26"/>
        </w:rPr>
        <w:t>Carry low liquidity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</w:p>
    <w:p w14:paraId="3DAA7811" w14:textId="764E882F" w:rsidR="004319EE" w:rsidRDefault="00900447">
      <w:pPr>
        <w:pStyle w:val="ListParagraph"/>
        <w:numPr>
          <w:ilvl w:val="0"/>
          <w:numId w:val="16"/>
        </w:numPr>
        <w:tabs>
          <w:tab w:val="left" w:pos="1203"/>
          <w:tab w:val="left" w:pos="1204"/>
        </w:tabs>
        <w:spacing w:before="133"/>
        <w:ind w:hanging="581"/>
        <w:rPr>
          <w:rFonts w:ascii="Wingdings" w:hAnsi="Wingdings"/>
          <w:color w:val="293595"/>
          <w:sz w:val="26"/>
        </w:rPr>
      </w:pPr>
      <w:r>
        <w:rPr>
          <w:sz w:val="26"/>
        </w:rPr>
        <w:t>Used by hedgers who intend to hold the position till</w:t>
      </w:r>
      <w:r>
        <w:rPr>
          <w:spacing w:val="-4"/>
          <w:sz w:val="26"/>
        </w:rPr>
        <w:t xml:space="preserve"> </w:t>
      </w:r>
      <w:r>
        <w:rPr>
          <w:sz w:val="26"/>
        </w:rPr>
        <w:t>maturity</w:t>
      </w:r>
    </w:p>
    <w:p w14:paraId="4FCD098E" w14:textId="77777777" w:rsidR="004319EE" w:rsidRDefault="004319EE">
      <w:pPr>
        <w:rPr>
          <w:rFonts w:ascii="Wingdings" w:hAnsi="Wingdings"/>
          <w:sz w:val="26"/>
        </w:rPr>
        <w:sectPr w:rsidR="004319EE">
          <w:headerReference w:type="default" r:id="rId17"/>
          <w:footerReference w:type="default" r:id="rId18"/>
          <w:pgSz w:w="15600" w:h="10800" w:orient="landscape"/>
          <w:pgMar w:top="2080" w:right="260" w:bottom="760" w:left="300" w:header="216" w:footer="563" w:gutter="0"/>
          <w:pgNumType w:start="10"/>
          <w:cols w:space="720"/>
        </w:sectPr>
      </w:pPr>
    </w:p>
    <w:p w14:paraId="07F45D36" w14:textId="77777777" w:rsidR="004319EE" w:rsidRDefault="004319EE">
      <w:pPr>
        <w:pStyle w:val="BodyText"/>
        <w:spacing w:before="10"/>
      </w:pPr>
    </w:p>
    <w:p w14:paraId="44A8A52D" w14:textId="77777777" w:rsidR="004319EE" w:rsidRDefault="004D19B7">
      <w:pPr>
        <w:pStyle w:val="BodyText"/>
        <w:ind w:left="1600"/>
        <w:rPr>
          <w:sz w:val="20"/>
        </w:rPr>
      </w:pPr>
      <w:r>
        <w:rPr>
          <w:sz w:val="20"/>
        </w:rPr>
      </w:r>
      <w:r>
        <w:rPr>
          <w:sz w:val="20"/>
        </w:rPr>
        <w:pict w14:anchorId="6658952A">
          <v:group id="_x0000_s2481" style="width:572pt;height:137pt;mso-position-horizontal-relative:char;mso-position-vertical-relative:line" coordsize="11440,2740">
            <v:shape id="_x0000_s2486" style="position:absolute;left:2810;top:919;width:3003;height:515" coordorigin="2811,919" coordsize="3003,515" path="m5813,919r,258l2811,1177r,257e" filled="f" strokecolor="#1f487c" strokeweight="2.25pt">
              <v:path arrowok="t"/>
            </v:shape>
            <v:shape id="_x0000_s2485" style="position:absolute;left:5814;top:919;width:2846;height:515" coordorigin="5814,919" coordsize="2846,515" path="m5814,919r,258l8660,1177r,257e" filled="f" strokecolor="#1f487c" strokeweight="2.25pt">
              <v:path arrowok="t"/>
            </v:shape>
            <v:shape id="_x0000_s2484" type="#_x0000_t202" style="position:absolute;left:5900;top:1433;width:5520;height:1287" fillcolor="#00afef" strokecolor="#1f487c" strokeweight="2pt">
              <v:textbox inset="0,0,0,0">
                <w:txbxContent>
                  <w:p w14:paraId="27C501F1" w14:textId="77777777" w:rsidR="004319EE" w:rsidRDefault="00900447">
                    <w:pPr>
                      <w:spacing w:before="128" w:line="249" w:lineRule="auto"/>
                      <w:ind w:left="134"/>
                      <w:rPr>
                        <w:sz w:val="28"/>
                      </w:rPr>
                    </w:pPr>
                    <w:bookmarkStart w:id="6" w:name="Slide_Number_12"/>
                    <w:bookmarkEnd w:id="6"/>
                    <w:r>
                      <w:rPr>
                        <w:color w:val="FFFFFF"/>
                        <w:sz w:val="28"/>
                      </w:rPr>
                      <w:t>Short: The party which has agreed to sell the underlying asset in the future. It wants to hedge the risk of a price decrease.</w:t>
                    </w:r>
                  </w:p>
                </w:txbxContent>
              </v:textbox>
            </v:shape>
            <v:shape id="_x0000_s2483" type="#_x0000_t202" style="position:absolute;left:20;top:1433;width:5584;height:1287" fillcolor="#00afef" strokecolor="#1f487c" strokeweight="2pt">
              <v:textbox inset="0,0,0,0">
                <w:txbxContent>
                  <w:p w14:paraId="280933E3" w14:textId="77777777" w:rsidR="004319EE" w:rsidRDefault="00900447">
                    <w:pPr>
                      <w:spacing w:before="128" w:line="249" w:lineRule="auto"/>
                      <w:ind w:left="134" w:right="13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Long: The party which has agreed to buy the underlying asset in the future. It wants to hedge the risk of a price increase.</w:t>
                    </w:r>
                  </w:p>
                </w:txbxContent>
              </v:textbox>
            </v:shape>
            <v:shape id="_x0000_s2482" type="#_x0000_t202" style="position:absolute;left:4168;top:20;width:3292;height:900" fillcolor="#00afef" strokecolor="#1f487c" strokeweight="2pt">
              <v:textbox inset="0,0,0,0">
                <w:txbxContent>
                  <w:p w14:paraId="31F6EC6E" w14:textId="77777777" w:rsidR="004319EE" w:rsidRDefault="004319EE">
                    <w:pPr>
                      <w:spacing w:before="6"/>
                      <w:rPr>
                        <w:sz w:val="23"/>
                      </w:rPr>
                    </w:pPr>
                  </w:p>
                  <w:p w14:paraId="68D905A9" w14:textId="77777777" w:rsidR="004319EE" w:rsidRDefault="00900447">
                    <w:pPr>
                      <w:ind w:left="472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  <w:u w:val="thick" w:color="FFFFFF"/>
                      </w:rPr>
                      <w:t>Type of Positions</w:t>
                    </w:r>
                  </w:p>
                </w:txbxContent>
              </v:textbox>
            </v:shape>
            <w10:anchorlock/>
          </v:group>
        </w:pict>
      </w:r>
    </w:p>
    <w:p w14:paraId="14D590E8" w14:textId="77777777" w:rsidR="004319EE" w:rsidRDefault="004319EE">
      <w:pPr>
        <w:pStyle w:val="BodyText"/>
        <w:rPr>
          <w:sz w:val="20"/>
        </w:rPr>
      </w:pPr>
    </w:p>
    <w:p w14:paraId="6024DACA" w14:textId="77777777" w:rsidR="004319EE" w:rsidRDefault="00900447">
      <w:pPr>
        <w:pStyle w:val="Heading5"/>
        <w:spacing w:before="250"/>
      </w:pPr>
      <w:r>
        <w:t>Who uses Forward Contracts?</w:t>
      </w:r>
    </w:p>
    <w:p w14:paraId="00EA4E4E" w14:textId="77777777" w:rsidR="004319EE" w:rsidRDefault="00900447">
      <w:pPr>
        <w:pStyle w:val="BodyText"/>
        <w:spacing w:before="134" w:line="249" w:lineRule="auto"/>
        <w:ind w:left="1203" w:right="639" w:hanging="580"/>
      </w:pPr>
      <w:r>
        <w:t>Large institutions with existing risk—typically corporations, government units, or non-profit organizations use Forward Contracts.</w:t>
      </w:r>
    </w:p>
    <w:p w14:paraId="37CAAE6C" w14:textId="77777777" w:rsidR="004319EE" w:rsidRDefault="00900447">
      <w:pPr>
        <w:pStyle w:val="Heading5"/>
        <w:spacing w:before="122"/>
        <w:rPr>
          <w:b w:val="0"/>
        </w:rPr>
      </w:pPr>
      <w:r>
        <w:t>Dealers often include</w:t>
      </w:r>
      <w:r>
        <w:rPr>
          <w:b w:val="0"/>
        </w:rPr>
        <w:t>:</w:t>
      </w:r>
    </w:p>
    <w:p w14:paraId="759245E4" w14:textId="3DCB5C80" w:rsidR="004319EE" w:rsidRDefault="00900447">
      <w:pPr>
        <w:pStyle w:val="ListParagraph"/>
        <w:numPr>
          <w:ilvl w:val="0"/>
          <w:numId w:val="16"/>
        </w:numPr>
        <w:tabs>
          <w:tab w:val="left" w:pos="1203"/>
          <w:tab w:val="left" w:pos="1204"/>
        </w:tabs>
        <w:ind w:hanging="581"/>
        <w:rPr>
          <w:rFonts w:ascii="Wingdings" w:hAnsi="Wingdings"/>
          <w:color w:val="293595"/>
          <w:sz w:val="28"/>
        </w:rPr>
      </w:pPr>
      <w:r>
        <w:rPr>
          <w:sz w:val="28"/>
        </w:rPr>
        <w:t>Banks</w:t>
      </w:r>
    </w:p>
    <w:p w14:paraId="07902D46" w14:textId="3DA863DB" w:rsidR="004319EE" w:rsidRDefault="00900447">
      <w:pPr>
        <w:pStyle w:val="ListParagraph"/>
        <w:numPr>
          <w:ilvl w:val="0"/>
          <w:numId w:val="16"/>
        </w:numPr>
        <w:tabs>
          <w:tab w:val="left" w:pos="1203"/>
          <w:tab w:val="left" w:pos="1204"/>
        </w:tabs>
        <w:ind w:hanging="581"/>
        <w:rPr>
          <w:rFonts w:ascii="Wingdings" w:hAnsi="Wingdings"/>
          <w:color w:val="293595"/>
          <w:sz w:val="28"/>
        </w:rPr>
      </w:pPr>
      <w:r>
        <w:rPr>
          <w:sz w:val="28"/>
        </w:rPr>
        <w:t>Non-bank financial institutions, for example the securities</w:t>
      </w:r>
      <w:r>
        <w:rPr>
          <w:spacing w:val="-30"/>
          <w:sz w:val="28"/>
        </w:rPr>
        <w:t xml:space="preserve"> </w:t>
      </w:r>
      <w:r>
        <w:rPr>
          <w:sz w:val="28"/>
        </w:rPr>
        <w:t>brokers</w:t>
      </w:r>
    </w:p>
    <w:p w14:paraId="41258A35" w14:textId="000B9BBC" w:rsidR="004319EE" w:rsidRDefault="00900447">
      <w:pPr>
        <w:pStyle w:val="ListParagraph"/>
        <w:numPr>
          <w:ilvl w:val="0"/>
          <w:numId w:val="16"/>
        </w:numPr>
        <w:tabs>
          <w:tab w:val="left" w:pos="1203"/>
          <w:tab w:val="left" w:pos="1204"/>
        </w:tabs>
        <w:ind w:hanging="581"/>
        <w:rPr>
          <w:rFonts w:ascii="Wingdings" w:hAnsi="Wingdings"/>
          <w:color w:val="293595"/>
          <w:sz w:val="28"/>
        </w:rPr>
      </w:pPr>
      <w:r>
        <w:rPr>
          <w:sz w:val="28"/>
        </w:rPr>
        <w:t>Usually balance long and short position with opposite end</w:t>
      </w:r>
      <w:r>
        <w:rPr>
          <w:spacing w:val="-34"/>
          <w:sz w:val="28"/>
        </w:rPr>
        <w:t xml:space="preserve"> </w:t>
      </w:r>
      <w:r>
        <w:rPr>
          <w:sz w:val="28"/>
        </w:rPr>
        <w:t>users</w:t>
      </w:r>
    </w:p>
    <w:p w14:paraId="58B6CF56" w14:textId="77777777" w:rsidR="00A96A4F" w:rsidRPr="00A96A4F" w:rsidRDefault="00900447" w:rsidP="00A96A4F">
      <w:pPr>
        <w:pStyle w:val="ListParagraph"/>
        <w:numPr>
          <w:ilvl w:val="0"/>
          <w:numId w:val="16"/>
        </w:numPr>
        <w:tabs>
          <w:tab w:val="left" w:pos="1203"/>
          <w:tab w:val="left" w:pos="1204"/>
        </w:tabs>
        <w:ind w:hanging="581"/>
        <w:rPr>
          <w:rFonts w:ascii="Wingdings" w:hAnsi="Wingdings"/>
          <w:color w:val="293595"/>
          <w:sz w:val="28"/>
        </w:rPr>
      </w:pPr>
      <w:r w:rsidRPr="00A96A4F">
        <w:rPr>
          <w:sz w:val="28"/>
        </w:rPr>
        <w:t>Bid/ask spread compensation for administrative costs, default, and price risk</w:t>
      </w:r>
      <w:r w:rsidR="00A96A4F" w:rsidRPr="00A96A4F">
        <w:rPr>
          <w:sz w:val="28"/>
        </w:rPr>
        <w:t xml:space="preserve"> </w:t>
      </w:r>
    </w:p>
    <w:p w14:paraId="070F6DF2" w14:textId="31E7319E" w:rsidR="004319EE" w:rsidRPr="00A96A4F" w:rsidRDefault="00900447" w:rsidP="00A96A4F">
      <w:pPr>
        <w:pStyle w:val="ListParagraph"/>
        <w:numPr>
          <w:ilvl w:val="0"/>
          <w:numId w:val="16"/>
        </w:numPr>
        <w:tabs>
          <w:tab w:val="left" w:pos="1203"/>
          <w:tab w:val="left" w:pos="1204"/>
        </w:tabs>
        <w:ind w:hanging="581"/>
        <w:rPr>
          <w:rFonts w:ascii="Wingdings" w:hAnsi="Wingdings"/>
          <w:color w:val="293595"/>
          <w:sz w:val="28"/>
        </w:rPr>
        <w:sectPr w:rsidR="004319EE" w:rsidRPr="00A96A4F">
          <w:headerReference w:type="default" r:id="rId19"/>
          <w:footerReference w:type="default" r:id="rId20"/>
          <w:pgSz w:w="15600" w:h="10800" w:orient="landscape"/>
          <w:pgMar w:top="2080" w:right="260" w:bottom="760" w:left="300" w:header="216" w:footer="563" w:gutter="0"/>
          <w:pgNumType w:start="11"/>
          <w:cols w:space="720"/>
        </w:sectPr>
      </w:pPr>
      <w:r w:rsidRPr="00A96A4F">
        <w:rPr>
          <w:sz w:val="28"/>
        </w:rPr>
        <w:t xml:space="preserve">Dealers also </w:t>
      </w:r>
      <w:proofErr w:type="gramStart"/>
      <w:r w:rsidRPr="00A96A4F">
        <w:rPr>
          <w:sz w:val="28"/>
        </w:rPr>
        <w:t>enter into</w:t>
      </w:r>
      <w:proofErr w:type="gramEnd"/>
      <w:r w:rsidRPr="00A96A4F">
        <w:rPr>
          <w:sz w:val="28"/>
        </w:rPr>
        <w:t xml:space="preserve"> contracts with other dealers to hedge</w:t>
      </w:r>
      <w:r w:rsidRPr="00A96A4F">
        <w:rPr>
          <w:spacing w:val="-36"/>
          <w:sz w:val="28"/>
        </w:rPr>
        <w:t xml:space="preserve"> </w:t>
      </w:r>
      <w:r w:rsidRPr="00A96A4F">
        <w:rPr>
          <w:sz w:val="28"/>
        </w:rPr>
        <w:t>risk</w:t>
      </w:r>
    </w:p>
    <w:p w14:paraId="4C7CF8D1" w14:textId="73E5EE7E" w:rsidR="004319EE" w:rsidRDefault="004D19B7">
      <w:pPr>
        <w:pStyle w:val="BodyText"/>
        <w:spacing w:before="9"/>
        <w:rPr>
          <w:b/>
          <w:sz w:val="29"/>
        </w:rPr>
      </w:pPr>
      <w:r>
        <w:lastRenderedPageBreak/>
        <w:pict w14:anchorId="6F5F6663">
          <v:shape id="_x0000_s2480" type="#_x0000_t202" style="position:absolute;margin-left:59.5pt;margin-top:272pt;width:18.8pt;height:10.35pt;z-index:15748608;mso-position-horizontal-relative:page;mso-position-vertical-relative:page" filled="f" stroked="f">
            <v:textbox style="layout-flow:vertical;mso-layout-flow-alt:bottom-to-top" inset="0,0,0,0">
              <w:txbxContent>
                <w:p w14:paraId="6ACBDD8B" w14:textId="0634E4D5" w:rsidR="004319EE" w:rsidRDefault="004319EE" w:rsidP="0030038A">
                  <w:pPr>
                    <w:spacing w:before="10"/>
                    <w:rPr>
                      <w:sz w:val="3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9E7E704">
          <v:shape id="_x0000_s2479" type="#_x0000_t202" style="position:absolute;margin-left:429.05pt;margin-top:275.35pt;width:18.8pt;height:10.35pt;z-index:15750144;mso-position-horizontal-relative:page;mso-position-vertical-relative:page" filled="f" stroked="f">
            <v:textbox style="layout-flow:vertical;mso-layout-flow-alt:bottom-to-top" inset="0,0,0,0">
              <w:txbxContent>
                <w:p w14:paraId="360D086F" w14:textId="363B69DD" w:rsidR="004319EE" w:rsidRDefault="004319EE" w:rsidP="0030038A">
                  <w:pPr>
                    <w:spacing w:before="10"/>
                    <w:rPr>
                      <w:sz w:val="30"/>
                    </w:rPr>
                  </w:pPr>
                </w:p>
              </w:txbxContent>
            </v:textbox>
            <w10:wrap anchorx="page" anchory="page"/>
          </v:shape>
        </w:pict>
      </w:r>
    </w:p>
    <w:p w14:paraId="71623A19" w14:textId="77777777" w:rsidR="004319EE" w:rsidRDefault="00900447">
      <w:pPr>
        <w:spacing w:before="91"/>
        <w:ind w:left="623"/>
        <w:rPr>
          <w:b/>
          <w:sz w:val="28"/>
        </w:rPr>
      </w:pPr>
      <w:bookmarkStart w:id="7" w:name="Slide_Number_16"/>
      <w:bookmarkEnd w:id="7"/>
      <w:r>
        <w:rPr>
          <w:b/>
          <w:sz w:val="28"/>
        </w:rPr>
        <w:t>Definition</w:t>
      </w:r>
    </w:p>
    <w:p w14:paraId="605BB88E" w14:textId="77777777" w:rsidR="004319EE" w:rsidRDefault="00900447">
      <w:pPr>
        <w:pStyle w:val="ListParagraph"/>
        <w:numPr>
          <w:ilvl w:val="0"/>
          <w:numId w:val="16"/>
        </w:numPr>
        <w:tabs>
          <w:tab w:val="left" w:pos="1203"/>
          <w:tab w:val="left" w:pos="1204"/>
        </w:tabs>
        <w:spacing w:line="249" w:lineRule="auto"/>
        <w:ind w:right="360"/>
        <w:rPr>
          <w:rFonts w:ascii="Wingdings" w:hAnsi="Wingdings"/>
          <w:color w:val="293595"/>
          <w:sz w:val="28"/>
        </w:rPr>
      </w:pPr>
      <w:r>
        <w:rPr>
          <w:sz w:val="28"/>
        </w:rPr>
        <w:t>A futures contract is an agreement between two parties in which one party—the buyer—agrees to buy from another</w:t>
      </w:r>
      <w:r>
        <w:rPr>
          <w:spacing w:val="-7"/>
          <w:sz w:val="28"/>
        </w:rPr>
        <w:t xml:space="preserve"> </w:t>
      </w:r>
      <w:r>
        <w:rPr>
          <w:sz w:val="28"/>
        </w:rPr>
        <w:t>party,</w:t>
      </w:r>
      <w:r>
        <w:rPr>
          <w:spacing w:val="-6"/>
          <w:sz w:val="28"/>
        </w:rPr>
        <w:t xml:space="preserve"> </w:t>
      </w:r>
      <w:r>
        <w:rPr>
          <w:sz w:val="28"/>
        </w:rPr>
        <w:t>i.e.,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seller,</w:t>
      </w:r>
      <w:r>
        <w:rPr>
          <w:spacing w:val="-6"/>
          <w:sz w:val="28"/>
        </w:rPr>
        <w:t xml:space="preserve"> </w:t>
      </w:r>
      <w:r>
        <w:rPr>
          <w:sz w:val="28"/>
        </w:rPr>
        <w:t>an</w:t>
      </w:r>
      <w:r>
        <w:rPr>
          <w:spacing w:val="-3"/>
          <w:sz w:val="28"/>
        </w:rPr>
        <w:t xml:space="preserve"> </w:t>
      </w:r>
      <w:r>
        <w:rPr>
          <w:sz w:val="28"/>
        </w:rPr>
        <w:t>underlying</w:t>
      </w:r>
      <w:r>
        <w:rPr>
          <w:spacing w:val="-7"/>
          <w:sz w:val="28"/>
        </w:rPr>
        <w:t xml:space="preserve"> </w:t>
      </w:r>
      <w:r>
        <w:rPr>
          <w:sz w:val="28"/>
        </w:rPr>
        <w:t>asset</w:t>
      </w:r>
      <w:r>
        <w:rPr>
          <w:spacing w:val="-5"/>
          <w:sz w:val="28"/>
        </w:rPr>
        <w:t xml:space="preserve"> </w:t>
      </w:r>
      <w:r>
        <w:rPr>
          <w:sz w:val="28"/>
        </w:rPr>
        <w:t>or</w:t>
      </w:r>
      <w:r>
        <w:rPr>
          <w:spacing w:val="-3"/>
          <w:sz w:val="28"/>
        </w:rPr>
        <w:t xml:space="preserve"> </w:t>
      </w:r>
      <w:r>
        <w:rPr>
          <w:sz w:val="28"/>
        </w:rPr>
        <w:t>other</w:t>
      </w:r>
      <w:r>
        <w:rPr>
          <w:spacing w:val="-7"/>
          <w:sz w:val="28"/>
        </w:rPr>
        <w:t xml:space="preserve"> </w:t>
      </w:r>
      <w:r>
        <w:rPr>
          <w:sz w:val="28"/>
        </w:rPr>
        <w:t>derivative,</w:t>
      </w:r>
      <w:r>
        <w:rPr>
          <w:spacing w:val="-6"/>
          <w:sz w:val="28"/>
        </w:rPr>
        <w:t xml:space="preserve"> </w:t>
      </w:r>
      <w:r>
        <w:rPr>
          <w:sz w:val="28"/>
        </w:rPr>
        <w:t>at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future</w:t>
      </w:r>
      <w:r>
        <w:rPr>
          <w:spacing w:val="-6"/>
          <w:sz w:val="28"/>
        </w:rPr>
        <w:t xml:space="preserve"> </w:t>
      </w:r>
      <w:r>
        <w:rPr>
          <w:sz w:val="28"/>
        </w:rPr>
        <w:t>date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at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price</w:t>
      </w:r>
      <w:r>
        <w:rPr>
          <w:spacing w:val="-6"/>
          <w:sz w:val="28"/>
        </w:rPr>
        <w:t xml:space="preserve"> </w:t>
      </w:r>
      <w:r>
        <w:rPr>
          <w:sz w:val="28"/>
        </w:rPr>
        <w:t>agreed</w:t>
      </w:r>
      <w:r>
        <w:rPr>
          <w:spacing w:val="-6"/>
          <w:sz w:val="28"/>
        </w:rPr>
        <w:t xml:space="preserve"> </w:t>
      </w:r>
      <w:r>
        <w:rPr>
          <w:sz w:val="28"/>
        </w:rPr>
        <w:t>on today.</w:t>
      </w:r>
    </w:p>
    <w:p w14:paraId="39C419F2" w14:textId="77777777" w:rsidR="004319EE" w:rsidRDefault="004319EE">
      <w:pPr>
        <w:pStyle w:val="BodyText"/>
        <w:rPr>
          <w:sz w:val="20"/>
        </w:rPr>
      </w:pPr>
    </w:p>
    <w:p w14:paraId="33242425" w14:textId="77777777" w:rsidR="004319EE" w:rsidRDefault="004319EE">
      <w:pPr>
        <w:pStyle w:val="BodyText"/>
        <w:rPr>
          <w:sz w:val="20"/>
        </w:rPr>
      </w:pPr>
    </w:p>
    <w:p w14:paraId="0C8B6102" w14:textId="77777777" w:rsidR="004319EE" w:rsidRDefault="004319EE">
      <w:pPr>
        <w:pStyle w:val="BodyText"/>
        <w:spacing w:before="3"/>
        <w:rPr>
          <w:sz w:val="23"/>
        </w:rPr>
      </w:pPr>
    </w:p>
    <w:p w14:paraId="5A153ABA" w14:textId="77777777" w:rsidR="004319EE" w:rsidRDefault="004D19B7">
      <w:pPr>
        <w:spacing w:before="89"/>
        <w:ind w:left="4845"/>
        <w:rPr>
          <w:b/>
          <w:sz w:val="34"/>
        </w:rPr>
      </w:pPr>
      <w:r>
        <w:pict w14:anchorId="4493E55E">
          <v:group id="_x0000_s2440" style="position:absolute;left:0;text-align:left;margin-left:47.05pt;margin-top:-18.05pt;width:689.7pt;height:214.2pt;z-index:-17539072;mso-position-horizontal-relative:page" coordorigin="941,-361" coordsize="13794,4284">
            <v:shape id="_x0000_s2448" style="position:absolute;left:7900;top:844;width:2259;height:664" coordorigin="7900,845" coordsize="2259,664" path="m7900,845r,364l10158,1209r,299e" filled="f" strokecolor="#34589c" strokeweight="2pt">
              <v:path arrowok="t"/>
            </v:shape>
            <v:shape id="_x0000_s2447" style="position:absolute;left:4885;top:857;width:1721;height:598" coordorigin="4886,858" coordsize="1721,598" path="m6606,858r,298l4886,1156r,299e" filled="f" strokecolor="#34589c" strokeweight="2pt">
              <v:path arrowok="t"/>
            </v:shape>
            <v:rect id="_x0000_s2446" style="position:absolute;left:4979;top:-341;width:4551;height:1286" fillcolor="#4471c4" stroked="f"/>
            <v:rect id="_x0000_s2445" style="position:absolute;left:4979;top:-341;width:4551;height:1286" filled="f" strokecolor="white" strokeweight="2pt"/>
            <v:rect id="_x0000_s2444" style="position:absolute;left:960;top:1453;width:6920;height:2450" fillcolor="#4471c4" stroked="f"/>
            <v:rect id="_x0000_s2443" style="position:absolute;left:960;top:1453;width:6920;height:2450" filled="f" strokecolor="white" strokeweight="2pt"/>
            <v:rect id="_x0000_s2442" style="position:absolute;left:8160;top:1474;width:6554;height:2428" fillcolor="#4471c4" stroked="f"/>
            <v:rect id="_x0000_s2441" style="position:absolute;left:8160;top:1474;width:6554;height:2428" filled="f" strokecolor="white" strokeweight="2pt"/>
            <w10:wrap anchorx="page"/>
          </v:group>
        </w:pict>
      </w:r>
      <w:r w:rsidR="00900447">
        <w:rPr>
          <w:b/>
          <w:color w:val="FFFFFF"/>
          <w:sz w:val="34"/>
        </w:rPr>
        <w:t>Characteristics of Futures</w:t>
      </w:r>
    </w:p>
    <w:p w14:paraId="7B7AE9D4" w14:textId="77777777" w:rsidR="004319EE" w:rsidRDefault="004319EE">
      <w:pPr>
        <w:pStyle w:val="BodyText"/>
        <w:rPr>
          <w:b/>
          <w:sz w:val="20"/>
        </w:rPr>
      </w:pPr>
    </w:p>
    <w:p w14:paraId="35695850" w14:textId="77777777" w:rsidR="004319EE" w:rsidRDefault="004319EE">
      <w:pPr>
        <w:pStyle w:val="BodyText"/>
        <w:rPr>
          <w:b/>
          <w:sz w:val="20"/>
        </w:rPr>
      </w:pPr>
    </w:p>
    <w:p w14:paraId="256DB6ED" w14:textId="77777777" w:rsidR="004319EE" w:rsidRDefault="004319EE">
      <w:pPr>
        <w:pStyle w:val="BodyText"/>
        <w:rPr>
          <w:b/>
          <w:sz w:val="20"/>
        </w:rPr>
      </w:pPr>
    </w:p>
    <w:p w14:paraId="7D0F6EF8" w14:textId="77777777" w:rsidR="004319EE" w:rsidRDefault="004319EE">
      <w:pPr>
        <w:pStyle w:val="BodyText"/>
        <w:spacing w:before="3"/>
        <w:rPr>
          <w:b/>
          <w:sz w:val="29"/>
        </w:rPr>
      </w:pPr>
    </w:p>
    <w:p w14:paraId="54212E3B" w14:textId="77777777" w:rsidR="004319EE" w:rsidRDefault="004319EE">
      <w:pPr>
        <w:rPr>
          <w:sz w:val="29"/>
        </w:rPr>
        <w:sectPr w:rsidR="004319EE">
          <w:headerReference w:type="default" r:id="rId21"/>
          <w:footerReference w:type="default" r:id="rId22"/>
          <w:pgSz w:w="15600" w:h="10800" w:orient="landscape"/>
          <w:pgMar w:top="2080" w:right="260" w:bottom="760" w:left="300" w:header="216" w:footer="563" w:gutter="0"/>
          <w:pgNumType w:start="15"/>
          <w:cols w:space="720"/>
        </w:sectPr>
      </w:pPr>
    </w:p>
    <w:p w14:paraId="17F77D4E" w14:textId="77777777" w:rsidR="004319EE" w:rsidRDefault="00900447">
      <w:pPr>
        <w:spacing w:before="107" w:line="225" w:lineRule="auto"/>
        <w:ind w:left="867"/>
        <w:rPr>
          <w:sz w:val="28"/>
        </w:rPr>
      </w:pPr>
      <w:r>
        <w:rPr>
          <w:b/>
          <w:color w:val="FFFFFF"/>
          <w:sz w:val="28"/>
        </w:rPr>
        <w:t xml:space="preserve">Standardization: </w:t>
      </w:r>
      <w:r>
        <w:rPr>
          <w:color w:val="FFFFFF"/>
          <w:sz w:val="28"/>
        </w:rPr>
        <w:t>Futures contracts have standardized contract terms:</w:t>
      </w:r>
    </w:p>
    <w:p w14:paraId="0C8ED415" w14:textId="77777777" w:rsidR="004319EE" w:rsidRDefault="00900447">
      <w:pPr>
        <w:pStyle w:val="ListParagraph"/>
        <w:numPr>
          <w:ilvl w:val="1"/>
          <w:numId w:val="16"/>
        </w:numPr>
        <w:tabs>
          <w:tab w:val="left" w:pos="1370"/>
        </w:tabs>
        <w:spacing w:before="177" w:line="225" w:lineRule="auto"/>
        <w:ind w:left="1369" w:hanging="413"/>
        <w:jc w:val="both"/>
        <w:rPr>
          <w:rFonts w:ascii="Wingdings" w:hAnsi="Wingdings"/>
          <w:color w:val="FFFFFF"/>
          <w:sz w:val="28"/>
        </w:rPr>
      </w:pPr>
      <w:r>
        <w:rPr>
          <w:color w:val="FFFFFF"/>
          <w:sz w:val="28"/>
        </w:rPr>
        <w:t>Futures contracts specify the quality and quantity of goods that can be delivered, delivery time,</w:t>
      </w:r>
      <w:r>
        <w:rPr>
          <w:color w:val="FFFFFF"/>
          <w:spacing w:val="-39"/>
          <w:sz w:val="28"/>
        </w:rPr>
        <w:t xml:space="preserve"> </w:t>
      </w:r>
      <w:r>
        <w:rPr>
          <w:color w:val="FFFFFF"/>
          <w:sz w:val="28"/>
        </w:rPr>
        <w:t>and the manner of</w:t>
      </w:r>
      <w:r>
        <w:rPr>
          <w:color w:val="FFFFFF"/>
          <w:spacing w:val="-9"/>
          <w:sz w:val="28"/>
        </w:rPr>
        <w:t xml:space="preserve"> </w:t>
      </w:r>
      <w:r>
        <w:rPr>
          <w:color w:val="FFFFFF"/>
          <w:spacing w:val="-3"/>
          <w:sz w:val="28"/>
        </w:rPr>
        <w:t>delivery.</w:t>
      </w:r>
    </w:p>
    <w:p w14:paraId="5E6AECB0" w14:textId="77777777" w:rsidR="004319EE" w:rsidRDefault="00900447">
      <w:pPr>
        <w:pStyle w:val="ListParagraph"/>
        <w:numPr>
          <w:ilvl w:val="1"/>
          <w:numId w:val="16"/>
        </w:numPr>
        <w:tabs>
          <w:tab w:val="left" w:pos="1370"/>
        </w:tabs>
        <w:spacing w:before="104"/>
        <w:ind w:left="1369" w:hanging="414"/>
        <w:jc w:val="both"/>
        <w:rPr>
          <w:rFonts w:ascii="Wingdings" w:hAnsi="Wingdings"/>
          <w:color w:val="FFFFFF"/>
          <w:sz w:val="28"/>
        </w:rPr>
      </w:pPr>
      <w:r>
        <w:rPr>
          <w:color w:val="FFFFFF"/>
          <w:sz w:val="28"/>
        </w:rPr>
        <w:t>Uniformity promotes market</w:t>
      </w:r>
      <w:r>
        <w:rPr>
          <w:color w:val="FFFFFF"/>
          <w:spacing w:val="-17"/>
          <w:sz w:val="28"/>
        </w:rPr>
        <w:t xml:space="preserve"> </w:t>
      </w:r>
      <w:r>
        <w:rPr>
          <w:color w:val="FFFFFF"/>
          <w:sz w:val="28"/>
        </w:rPr>
        <w:t>liquidity.</w:t>
      </w:r>
    </w:p>
    <w:p w14:paraId="47070B95" w14:textId="77777777" w:rsidR="004319EE" w:rsidRDefault="00900447">
      <w:pPr>
        <w:spacing w:before="117" w:line="225" w:lineRule="auto"/>
        <w:ind w:left="576" w:right="548"/>
        <w:rPr>
          <w:sz w:val="28"/>
        </w:rPr>
      </w:pPr>
      <w:r>
        <w:br w:type="column"/>
      </w:r>
      <w:r>
        <w:rPr>
          <w:b/>
          <w:color w:val="FFFFFF"/>
          <w:sz w:val="28"/>
        </w:rPr>
        <w:t xml:space="preserve">Backed by a Clearinghouse: </w:t>
      </w:r>
      <w:r>
        <w:rPr>
          <w:color w:val="FFFFFF"/>
          <w:sz w:val="28"/>
        </w:rPr>
        <w:t>Each exchange has a clearinghouse:</w:t>
      </w:r>
    </w:p>
    <w:p w14:paraId="74541F54" w14:textId="77777777" w:rsidR="004319EE" w:rsidRDefault="00900447">
      <w:pPr>
        <w:pStyle w:val="ListParagraph"/>
        <w:numPr>
          <w:ilvl w:val="0"/>
          <w:numId w:val="16"/>
        </w:numPr>
        <w:tabs>
          <w:tab w:val="left" w:pos="1077"/>
          <w:tab w:val="left" w:pos="1078"/>
        </w:tabs>
        <w:spacing w:before="177" w:line="225" w:lineRule="auto"/>
        <w:ind w:left="1077" w:right="1473" w:hanging="413"/>
        <w:rPr>
          <w:rFonts w:ascii="Wingdings" w:hAnsi="Wingdings"/>
          <w:color w:val="FFFFFF"/>
          <w:sz w:val="28"/>
        </w:rPr>
      </w:pPr>
      <w:r>
        <w:rPr>
          <w:color w:val="FFFFFF"/>
          <w:sz w:val="28"/>
        </w:rPr>
        <w:t>It guarantees that traders will honor</w:t>
      </w:r>
      <w:r>
        <w:rPr>
          <w:color w:val="FFFFFF"/>
          <w:spacing w:val="-32"/>
          <w:sz w:val="28"/>
        </w:rPr>
        <w:t xml:space="preserve"> </w:t>
      </w:r>
      <w:r>
        <w:rPr>
          <w:color w:val="FFFFFF"/>
          <w:sz w:val="28"/>
        </w:rPr>
        <w:t>their obligations.</w:t>
      </w:r>
    </w:p>
    <w:p w14:paraId="5A42CF4D" w14:textId="77777777" w:rsidR="004319EE" w:rsidRDefault="00900447">
      <w:pPr>
        <w:pStyle w:val="ListParagraph"/>
        <w:numPr>
          <w:ilvl w:val="0"/>
          <w:numId w:val="16"/>
        </w:numPr>
        <w:tabs>
          <w:tab w:val="left" w:pos="1077"/>
          <w:tab w:val="left" w:pos="1078"/>
        </w:tabs>
        <w:spacing w:before="120" w:line="225" w:lineRule="auto"/>
        <w:ind w:left="1077" w:right="1319" w:hanging="413"/>
        <w:rPr>
          <w:rFonts w:ascii="Wingdings" w:hAnsi="Wingdings"/>
          <w:color w:val="FFFFFF"/>
          <w:sz w:val="28"/>
        </w:rPr>
      </w:pPr>
      <w:r>
        <w:rPr>
          <w:color w:val="FFFFFF"/>
          <w:sz w:val="28"/>
        </w:rPr>
        <w:t xml:space="preserve">It acts as a buyer to every </w:t>
      </w:r>
      <w:r>
        <w:rPr>
          <w:color w:val="FFFFFF"/>
          <w:spacing w:val="-3"/>
          <w:sz w:val="28"/>
        </w:rPr>
        <w:t xml:space="preserve">seller, </w:t>
      </w:r>
      <w:r>
        <w:rPr>
          <w:color w:val="FFFFFF"/>
          <w:sz w:val="28"/>
        </w:rPr>
        <w:t>and as</w:t>
      </w:r>
      <w:r>
        <w:rPr>
          <w:color w:val="FFFFFF"/>
          <w:spacing w:val="-26"/>
          <w:sz w:val="28"/>
        </w:rPr>
        <w:t xml:space="preserve"> </w:t>
      </w:r>
      <w:r>
        <w:rPr>
          <w:color w:val="FFFFFF"/>
          <w:sz w:val="28"/>
        </w:rPr>
        <w:t xml:space="preserve">a seller to every </w:t>
      </w:r>
      <w:r>
        <w:rPr>
          <w:color w:val="FFFFFF"/>
          <w:spacing w:val="-3"/>
          <w:sz w:val="28"/>
        </w:rPr>
        <w:t xml:space="preserve">buyer, </w:t>
      </w:r>
      <w:r>
        <w:rPr>
          <w:color w:val="FFFFFF"/>
          <w:sz w:val="28"/>
        </w:rPr>
        <w:t>and vice</w:t>
      </w:r>
      <w:r>
        <w:rPr>
          <w:color w:val="FFFFFF"/>
          <w:spacing w:val="-18"/>
          <w:sz w:val="28"/>
        </w:rPr>
        <w:t xml:space="preserve"> </w:t>
      </w:r>
      <w:r>
        <w:rPr>
          <w:color w:val="FFFFFF"/>
          <w:sz w:val="28"/>
        </w:rPr>
        <w:t>versa.</w:t>
      </w:r>
    </w:p>
    <w:p w14:paraId="5017AB7E" w14:textId="77777777" w:rsidR="004319EE" w:rsidRDefault="004319EE">
      <w:pPr>
        <w:spacing w:line="225" w:lineRule="auto"/>
        <w:rPr>
          <w:rFonts w:ascii="Wingdings" w:hAnsi="Wingdings"/>
          <w:sz w:val="28"/>
        </w:rPr>
        <w:sectPr w:rsidR="004319EE">
          <w:type w:val="continuous"/>
          <w:pgSz w:w="15600" w:h="10800" w:orient="landscape"/>
          <w:pgMar w:top="1000" w:right="260" w:bottom="760" w:left="300" w:header="720" w:footer="720" w:gutter="0"/>
          <w:cols w:num="2" w:space="720" w:equalWidth="0">
            <w:col w:w="7452" w:space="40"/>
            <w:col w:w="7548"/>
          </w:cols>
        </w:sectPr>
      </w:pPr>
    </w:p>
    <w:p w14:paraId="371AD78B" w14:textId="77777777" w:rsidR="004319EE" w:rsidRDefault="004319EE">
      <w:pPr>
        <w:pStyle w:val="BodyText"/>
        <w:spacing w:before="9"/>
        <w:rPr>
          <w:sz w:val="29"/>
        </w:rPr>
      </w:pPr>
    </w:p>
    <w:p w14:paraId="1BCBB003" w14:textId="77777777" w:rsidR="004319EE" w:rsidRDefault="00900447">
      <w:pPr>
        <w:pStyle w:val="ListParagraph"/>
        <w:numPr>
          <w:ilvl w:val="0"/>
          <w:numId w:val="16"/>
        </w:numPr>
        <w:tabs>
          <w:tab w:val="left" w:pos="1203"/>
          <w:tab w:val="left" w:pos="1204"/>
        </w:tabs>
        <w:spacing w:before="91"/>
        <w:ind w:hanging="581"/>
        <w:rPr>
          <w:rFonts w:ascii="Wingdings" w:hAnsi="Wingdings"/>
          <w:color w:val="293595"/>
          <w:sz w:val="28"/>
        </w:rPr>
      </w:pPr>
      <w:bookmarkStart w:id="8" w:name="Slide_Number_17"/>
      <w:bookmarkEnd w:id="8"/>
      <w:r>
        <w:rPr>
          <w:sz w:val="28"/>
        </w:rPr>
        <w:t>Futures contracts like forward contract have no value at the</w:t>
      </w:r>
      <w:r>
        <w:rPr>
          <w:spacing w:val="-34"/>
          <w:sz w:val="28"/>
        </w:rPr>
        <w:t xml:space="preserve"> </w:t>
      </w:r>
      <w:r>
        <w:rPr>
          <w:sz w:val="28"/>
        </w:rPr>
        <w:t>origination.</w:t>
      </w:r>
    </w:p>
    <w:p w14:paraId="702C25A0" w14:textId="77777777" w:rsidR="004319EE" w:rsidRDefault="00900447">
      <w:pPr>
        <w:pStyle w:val="ListParagraph"/>
        <w:numPr>
          <w:ilvl w:val="0"/>
          <w:numId w:val="16"/>
        </w:numPr>
        <w:tabs>
          <w:tab w:val="left" w:pos="1203"/>
          <w:tab w:val="left" w:pos="1204"/>
        </w:tabs>
        <w:spacing w:line="249" w:lineRule="auto"/>
        <w:ind w:right="789"/>
        <w:rPr>
          <w:rFonts w:ascii="Wingdings" w:hAnsi="Wingdings"/>
          <w:color w:val="293595"/>
          <w:sz w:val="28"/>
        </w:rPr>
      </w:pPr>
      <w:r>
        <w:rPr>
          <w:sz w:val="28"/>
        </w:rPr>
        <w:t>Since</w:t>
      </w:r>
      <w:r>
        <w:rPr>
          <w:spacing w:val="-4"/>
          <w:sz w:val="28"/>
        </w:rPr>
        <w:t xml:space="preserve"> </w:t>
      </w:r>
      <w:r>
        <w:rPr>
          <w:sz w:val="28"/>
        </w:rPr>
        <w:t>futures</w:t>
      </w:r>
      <w:r>
        <w:rPr>
          <w:spacing w:val="-7"/>
          <w:sz w:val="28"/>
        </w:rPr>
        <w:t xml:space="preserve"> </w:t>
      </w:r>
      <w:r>
        <w:rPr>
          <w:sz w:val="28"/>
        </w:rPr>
        <w:t>contract</w:t>
      </w:r>
      <w:r>
        <w:rPr>
          <w:spacing w:val="-6"/>
          <w:sz w:val="28"/>
        </w:rPr>
        <w:t xml:space="preserve"> </w:t>
      </w:r>
      <w:r>
        <w:rPr>
          <w:sz w:val="28"/>
        </w:rPr>
        <w:t>are</w:t>
      </w:r>
      <w:r>
        <w:rPr>
          <w:spacing w:val="-5"/>
          <w:sz w:val="28"/>
        </w:rPr>
        <w:t xml:space="preserve"> </w:t>
      </w:r>
      <w:r>
        <w:rPr>
          <w:sz w:val="28"/>
        </w:rPr>
        <w:t>mark-to-market</w:t>
      </w:r>
      <w:r>
        <w:rPr>
          <w:spacing w:val="-7"/>
          <w:sz w:val="28"/>
        </w:rPr>
        <w:t xml:space="preserve"> </w:t>
      </w:r>
      <w:r>
        <w:rPr>
          <w:sz w:val="28"/>
        </w:rPr>
        <w:t>daily,</w:t>
      </w:r>
      <w:r>
        <w:rPr>
          <w:spacing w:val="-4"/>
          <w:sz w:val="28"/>
        </w:rPr>
        <w:t xml:space="preserve"> </w:t>
      </w:r>
      <w:r>
        <w:rPr>
          <w:sz w:val="28"/>
        </w:rPr>
        <w:t>they</w:t>
      </w:r>
      <w:r>
        <w:rPr>
          <w:spacing w:val="-5"/>
          <w:sz w:val="28"/>
        </w:rPr>
        <w:t xml:space="preserve"> </w:t>
      </w:r>
      <w:r>
        <w:rPr>
          <w:sz w:val="28"/>
        </w:rPr>
        <w:t>differ</w:t>
      </w:r>
      <w:r>
        <w:rPr>
          <w:spacing w:val="-7"/>
          <w:sz w:val="28"/>
        </w:rPr>
        <w:t xml:space="preserve"> </w:t>
      </w:r>
      <w:r>
        <w:rPr>
          <w:sz w:val="28"/>
        </w:rPr>
        <w:t>from</w:t>
      </w:r>
      <w:r>
        <w:rPr>
          <w:spacing w:val="-7"/>
          <w:sz w:val="28"/>
        </w:rPr>
        <w:t xml:space="preserve"> </w:t>
      </w:r>
      <w:r>
        <w:rPr>
          <w:sz w:val="28"/>
        </w:rPr>
        <w:t>forward</w:t>
      </w:r>
      <w:r>
        <w:rPr>
          <w:spacing w:val="-7"/>
          <w:sz w:val="28"/>
        </w:rPr>
        <w:t xml:space="preserve"> </w:t>
      </w:r>
      <w:r>
        <w:rPr>
          <w:sz w:val="28"/>
        </w:rPr>
        <w:t>contract,</w:t>
      </w:r>
      <w:r>
        <w:rPr>
          <w:spacing w:val="-7"/>
          <w:sz w:val="28"/>
        </w:rPr>
        <w:t xml:space="preserve"> </w:t>
      </w:r>
      <w:r>
        <w:rPr>
          <w:sz w:val="28"/>
        </w:rPr>
        <w:t>as</w:t>
      </w:r>
      <w:r>
        <w:rPr>
          <w:spacing w:val="-4"/>
          <w:sz w:val="28"/>
        </w:rPr>
        <w:t xml:space="preserve"> </w:t>
      </w:r>
      <w:r>
        <w:rPr>
          <w:sz w:val="28"/>
        </w:rPr>
        <w:t>futures</w:t>
      </w:r>
      <w:r>
        <w:rPr>
          <w:spacing w:val="-7"/>
          <w:sz w:val="28"/>
        </w:rPr>
        <w:t xml:space="preserve"> </w:t>
      </w:r>
      <w:r>
        <w:rPr>
          <w:sz w:val="28"/>
        </w:rPr>
        <w:t>do</w:t>
      </w:r>
      <w:r>
        <w:rPr>
          <w:spacing w:val="-4"/>
          <w:sz w:val="28"/>
        </w:rPr>
        <w:t xml:space="preserve"> </w:t>
      </w:r>
      <w:r>
        <w:rPr>
          <w:sz w:val="28"/>
        </w:rPr>
        <w:t>not</w:t>
      </w:r>
      <w:r>
        <w:rPr>
          <w:spacing w:val="-4"/>
          <w:sz w:val="28"/>
        </w:rPr>
        <w:t xml:space="preserve"> </w:t>
      </w:r>
      <w:r>
        <w:rPr>
          <w:sz w:val="28"/>
        </w:rPr>
        <w:t>accrue value over the term of the contract; hence, the value of future contract</w:t>
      </w:r>
      <w:r>
        <w:rPr>
          <w:spacing w:val="-56"/>
          <w:sz w:val="28"/>
        </w:rPr>
        <w:t xml:space="preserve"> </w:t>
      </w:r>
      <w:r>
        <w:rPr>
          <w:sz w:val="28"/>
        </w:rPr>
        <w:t>will always be zero.</w:t>
      </w:r>
    </w:p>
    <w:p w14:paraId="68AC505A" w14:textId="06A0FE78" w:rsidR="004319EE" w:rsidRDefault="00900447">
      <w:pPr>
        <w:pStyle w:val="ListParagraph"/>
        <w:numPr>
          <w:ilvl w:val="0"/>
          <w:numId w:val="16"/>
        </w:numPr>
        <w:tabs>
          <w:tab w:val="left" w:pos="1203"/>
          <w:tab w:val="left" w:pos="1204"/>
        </w:tabs>
        <w:spacing w:before="122" w:line="249" w:lineRule="auto"/>
        <w:ind w:right="449"/>
        <w:rPr>
          <w:rFonts w:ascii="Wingdings" w:hAnsi="Wingdings"/>
          <w:b/>
          <w:color w:val="293595"/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value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futures</w:t>
      </w:r>
      <w:r>
        <w:rPr>
          <w:spacing w:val="-6"/>
          <w:sz w:val="28"/>
        </w:rPr>
        <w:t xml:space="preserve"> </w:t>
      </w:r>
      <w:r>
        <w:rPr>
          <w:sz w:val="28"/>
        </w:rPr>
        <w:t>contract</w:t>
      </w:r>
      <w:r>
        <w:rPr>
          <w:spacing w:val="-7"/>
          <w:sz w:val="28"/>
        </w:rPr>
        <w:t xml:space="preserve"> </w:t>
      </w:r>
      <w:r w:rsidR="00A96A4F">
        <w:rPr>
          <w:sz w:val="28"/>
        </w:rPr>
        <w:t>diverges</w:t>
      </w:r>
      <w:r>
        <w:rPr>
          <w:spacing w:val="-6"/>
          <w:sz w:val="28"/>
        </w:rPr>
        <w:t xml:space="preserve"> </w:t>
      </w:r>
      <w:r>
        <w:rPr>
          <w:sz w:val="28"/>
        </w:rPr>
        <w:t>from</w:t>
      </w:r>
      <w:r>
        <w:rPr>
          <w:spacing w:val="-5"/>
          <w:sz w:val="28"/>
        </w:rPr>
        <w:t xml:space="preserve"> </w:t>
      </w:r>
      <w:r>
        <w:rPr>
          <w:sz w:val="28"/>
        </w:rPr>
        <w:t>zero</w:t>
      </w:r>
      <w:r>
        <w:rPr>
          <w:spacing w:val="-6"/>
          <w:sz w:val="28"/>
        </w:rPr>
        <w:t xml:space="preserve"> </w:t>
      </w:r>
      <w:r>
        <w:rPr>
          <w:sz w:val="28"/>
        </w:rPr>
        <w:t>only</w:t>
      </w:r>
      <w:r>
        <w:rPr>
          <w:spacing w:val="-3"/>
          <w:sz w:val="28"/>
        </w:rPr>
        <w:t xml:space="preserve"> </w:t>
      </w:r>
      <w:r>
        <w:rPr>
          <w:sz w:val="28"/>
        </w:rPr>
        <w:t>during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trading</w:t>
      </w:r>
      <w:r>
        <w:rPr>
          <w:spacing w:val="-6"/>
          <w:sz w:val="28"/>
        </w:rPr>
        <w:t xml:space="preserve"> </w:t>
      </w:r>
      <w:r>
        <w:rPr>
          <w:sz w:val="28"/>
        </w:rPr>
        <w:t>hours,</w:t>
      </w:r>
      <w:r>
        <w:rPr>
          <w:spacing w:val="-7"/>
          <w:sz w:val="28"/>
        </w:rPr>
        <w:t xml:space="preserve"> </w:t>
      </w:r>
      <w:r>
        <w:rPr>
          <w:sz w:val="28"/>
        </w:rPr>
        <w:t>between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times</w:t>
      </w:r>
      <w:r>
        <w:rPr>
          <w:spacing w:val="-4"/>
          <w:sz w:val="28"/>
        </w:rPr>
        <w:t xml:space="preserve"> </w:t>
      </w:r>
      <w:r>
        <w:rPr>
          <w:sz w:val="28"/>
        </w:rPr>
        <w:t>at</w:t>
      </w:r>
      <w:r>
        <w:rPr>
          <w:spacing w:val="-2"/>
          <w:sz w:val="28"/>
        </w:rPr>
        <w:t xml:space="preserve"> </w:t>
      </w:r>
      <w:r>
        <w:rPr>
          <w:sz w:val="28"/>
        </w:rPr>
        <w:t>which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the account is </w:t>
      </w:r>
      <w:r>
        <w:rPr>
          <w:b/>
          <w:sz w:val="28"/>
        </w:rPr>
        <w:t>Marked-to-Market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(MTM):</w:t>
      </w:r>
    </w:p>
    <w:p w14:paraId="359375D2" w14:textId="77777777" w:rsidR="004319EE" w:rsidRDefault="004319EE">
      <w:pPr>
        <w:pStyle w:val="BodyText"/>
        <w:rPr>
          <w:b/>
          <w:sz w:val="30"/>
        </w:rPr>
      </w:pPr>
    </w:p>
    <w:p w14:paraId="751BCD0E" w14:textId="77777777" w:rsidR="004319EE" w:rsidRDefault="00900447">
      <w:pPr>
        <w:pStyle w:val="Heading5"/>
        <w:spacing w:before="233"/>
        <w:ind w:left="1203"/>
      </w:pPr>
      <w:r>
        <w:t>Value of futures contract = current futures price – previous mark to market price</w:t>
      </w:r>
    </w:p>
    <w:p w14:paraId="46969523" w14:textId="77777777" w:rsidR="004319EE" w:rsidRDefault="004319EE">
      <w:pPr>
        <w:pStyle w:val="BodyText"/>
        <w:rPr>
          <w:b/>
          <w:sz w:val="30"/>
        </w:rPr>
      </w:pPr>
    </w:p>
    <w:p w14:paraId="19E42DB8" w14:textId="77777777" w:rsidR="004319EE" w:rsidRDefault="00900447">
      <w:pPr>
        <w:pStyle w:val="ListParagraph"/>
        <w:numPr>
          <w:ilvl w:val="0"/>
          <w:numId w:val="16"/>
        </w:numPr>
        <w:tabs>
          <w:tab w:val="left" w:pos="1203"/>
          <w:tab w:val="left" w:pos="1204"/>
        </w:tabs>
        <w:spacing w:before="246" w:line="249" w:lineRule="auto"/>
        <w:ind w:right="543"/>
        <w:rPr>
          <w:rFonts w:ascii="Wingdings" w:hAnsi="Wingdings"/>
          <w:color w:val="293595"/>
          <w:sz w:val="28"/>
        </w:rPr>
      </w:pPr>
      <w:r>
        <w:rPr>
          <w:sz w:val="28"/>
        </w:rPr>
        <w:t>If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future</w:t>
      </w:r>
      <w:r>
        <w:rPr>
          <w:spacing w:val="-6"/>
          <w:sz w:val="28"/>
        </w:rPr>
        <w:t xml:space="preserve"> </w:t>
      </w:r>
      <w:r>
        <w:rPr>
          <w:sz w:val="28"/>
        </w:rPr>
        <w:t>price</w:t>
      </w:r>
      <w:r>
        <w:rPr>
          <w:spacing w:val="-6"/>
          <w:sz w:val="28"/>
        </w:rPr>
        <w:t xml:space="preserve"> </w:t>
      </w:r>
      <w:r>
        <w:rPr>
          <w:sz w:val="28"/>
        </w:rPr>
        <w:t>increases,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value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long</w:t>
      </w:r>
      <w:r>
        <w:rPr>
          <w:spacing w:val="-4"/>
          <w:sz w:val="28"/>
        </w:rPr>
        <w:t xml:space="preserve"> </w:t>
      </w:r>
      <w:r>
        <w:rPr>
          <w:sz w:val="28"/>
        </w:rPr>
        <w:t>position</w:t>
      </w:r>
      <w:r>
        <w:rPr>
          <w:spacing w:val="-7"/>
          <w:sz w:val="28"/>
        </w:rPr>
        <w:t xml:space="preserve"> </w:t>
      </w:r>
      <w:r>
        <w:rPr>
          <w:sz w:val="28"/>
        </w:rPr>
        <w:t>also</w:t>
      </w:r>
      <w:r>
        <w:rPr>
          <w:spacing w:val="-3"/>
          <w:sz w:val="28"/>
        </w:rPr>
        <w:t xml:space="preserve"> </w:t>
      </w:r>
      <w:r>
        <w:rPr>
          <w:sz w:val="28"/>
        </w:rPr>
        <w:t>increases,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at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end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MTM</w:t>
      </w:r>
      <w:r>
        <w:rPr>
          <w:spacing w:val="-3"/>
          <w:sz w:val="28"/>
        </w:rPr>
        <w:t xml:space="preserve"> </w:t>
      </w:r>
      <w:r>
        <w:rPr>
          <w:sz w:val="28"/>
        </w:rPr>
        <w:t>period,</w:t>
      </w:r>
      <w:r>
        <w:rPr>
          <w:spacing w:val="-7"/>
          <w:sz w:val="28"/>
        </w:rPr>
        <w:t xml:space="preserve"> </w:t>
      </w:r>
      <w:r>
        <w:rPr>
          <w:sz w:val="28"/>
        </w:rPr>
        <w:t>the value is set back to zero by the</w:t>
      </w:r>
      <w:r>
        <w:rPr>
          <w:spacing w:val="-21"/>
          <w:sz w:val="28"/>
        </w:rPr>
        <w:t xml:space="preserve"> </w:t>
      </w:r>
      <w:r>
        <w:rPr>
          <w:sz w:val="28"/>
        </w:rPr>
        <w:t>marked-to-market.</w:t>
      </w:r>
    </w:p>
    <w:p w14:paraId="61BAA2B1" w14:textId="77777777" w:rsidR="004319EE" w:rsidRDefault="004319EE">
      <w:pPr>
        <w:spacing w:line="249" w:lineRule="auto"/>
        <w:rPr>
          <w:rFonts w:ascii="Wingdings" w:hAnsi="Wingdings"/>
          <w:sz w:val="28"/>
        </w:rPr>
        <w:sectPr w:rsidR="004319EE">
          <w:headerReference w:type="default" r:id="rId23"/>
          <w:footerReference w:type="default" r:id="rId24"/>
          <w:pgSz w:w="15600" w:h="10800" w:orient="landscape"/>
          <w:pgMar w:top="2080" w:right="260" w:bottom="760" w:left="300" w:header="216" w:footer="563" w:gutter="0"/>
          <w:pgNumType w:start="16"/>
          <w:cols w:space="720"/>
        </w:sectPr>
      </w:pPr>
    </w:p>
    <w:p w14:paraId="39EA6878" w14:textId="77777777" w:rsidR="004319EE" w:rsidRDefault="004319EE">
      <w:pPr>
        <w:pStyle w:val="BodyText"/>
        <w:spacing w:before="9"/>
        <w:rPr>
          <w:sz w:val="29"/>
        </w:rPr>
      </w:pPr>
    </w:p>
    <w:p w14:paraId="70B69424" w14:textId="77777777" w:rsidR="004319EE" w:rsidRDefault="00900447">
      <w:pPr>
        <w:pStyle w:val="ListParagraph"/>
        <w:numPr>
          <w:ilvl w:val="0"/>
          <w:numId w:val="16"/>
        </w:numPr>
        <w:tabs>
          <w:tab w:val="left" w:pos="1203"/>
          <w:tab w:val="left" w:pos="1204"/>
        </w:tabs>
        <w:spacing w:before="91"/>
        <w:ind w:hanging="581"/>
        <w:rPr>
          <w:rFonts w:ascii="Wingdings" w:hAnsi="Wingdings"/>
          <w:color w:val="293595"/>
          <w:sz w:val="28"/>
        </w:rPr>
      </w:pPr>
      <w:bookmarkStart w:id="9" w:name="Slide_Number_25"/>
      <w:bookmarkEnd w:id="9"/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swap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an</w:t>
      </w:r>
      <w:r>
        <w:rPr>
          <w:spacing w:val="-5"/>
          <w:sz w:val="28"/>
        </w:rPr>
        <w:t xml:space="preserve"> </w:t>
      </w:r>
      <w:r>
        <w:rPr>
          <w:sz w:val="28"/>
        </w:rPr>
        <w:t>agreement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exchange</w:t>
      </w:r>
      <w:r>
        <w:rPr>
          <w:spacing w:val="-6"/>
          <w:sz w:val="28"/>
        </w:rPr>
        <w:t xml:space="preserve"> </w:t>
      </w:r>
      <w:r>
        <w:rPr>
          <w:sz w:val="28"/>
        </w:rPr>
        <w:t>cash</w:t>
      </w:r>
      <w:r>
        <w:rPr>
          <w:spacing w:val="-5"/>
          <w:sz w:val="28"/>
        </w:rPr>
        <w:t xml:space="preserve"> </w:t>
      </w:r>
      <w:r>
        <w:rPr>
          <w:sz w:val="28"/>
        </w:rPr>
        <w:t>flows</w:t>
      </w:r>
      <w:r>
        <w:rPr>
          <w:spacing w:val="-2"/>
          <w:sz w:val="28"/>
        </w:rPr>
        <w:t xml:space="preserve"> </w:t>
      </w:r>
      <w:r>
        <w:rPr>
          <w:sz w:val="28"/>
        </w:rPr>
        <w:t>at</w:t>
      </w:r>
      <w:r>
        <w:rPr>
          <w:spacing w:val="-3"/>
          <w:sz w:val="28"/>
        </w:rPr>
        <w:t xml:space="preserve"> </w:t>
      </w:r>
      <w:r>
        <w:rPr>
          <w:sz w:val="28"/>
        </w:rPr>
        <w:t>specified</w:t>
      </w:r>
      <w:r>
        <w:rPr>
          <w:spacing w:val="-8"/>
          <w:sz w:val="28"/>
        </w:rPr>
        <w:t xml:space="preserve"> </w:t>
      </w:r>
      <w:r>
        <w:rPr>
          <w:sz w:val="28"/>
        </w:rPr>
        <w:t>future</w:t>
      </w:r>
      <w:r>
        <w:rPr>
          <w:spacing w:val="-6"/>
          <w:sz w:val="28"/>
        </w:rPr>
        <w:t xml:space="preserve"> </w:t>
      </w:r>
      <w:r>
        <w:rPr>
          <w:sz w:val="28"/>
        </w:rPr>
        <w:t>dates</w:t>
      </w:r>
      <w:r>
        <w:rPr>
          <w:spacing w:val="-6"/>
          <w:sz w:val="28"/>
        </w:rPr>
        <w:t xml:space="preserve"> </w:t>
      </w:r>
      <w:r>
        <w:rPr>
          <w:sz w:val="28"/>
        </w:rPr>
        <w:t>according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certain</w:t>
      </w:r>
      <w:r>
        <w:rPr>
          <w:spacing w:val="-7"/>
          <w:sz w:val="28"/>
        </w:rPr>
        <w:t xml:space="preserve"> </w:t>
      </w:r>
      <w:r>
        <w:rPr>
          <w:sz w:val="28"/>
        </w:rPr>
        <w:t>specified</w:t>
      </w:r>
      <w:r>
        <w:rPr>
          <w:spacing w:val="-6"/>
          <w:sz w:val="28"/>
        </w:rPr>
        <w:t xml:space="preserve"> </w:t>
      </w:r>
      <w:r>
        <w:rPr>
          <w:sz w:val="28"/>
        </w:rPr>
        <w:t>rules.</w:t>
      </w:r>
    </w:p>
    <w:p w14:paraId="275E0D09" w14:textId="77777777" w:rsidR="004319EE" w:rsidRDefault="00900447">
      <w:pPr>
        <w:pStyle w:val="ListParagraph"/>
        <w:numPr>
          <w:ilvl w:val="0"/>
          <w:numId w:val="16"/>
        </w:numPr>
        <w:tabs>
          <w:tab w:val="left" w:pos="1203"/>
          <w:tab w:val="left" w:pos="1204"/>
        </w:tabs>
        <w:ind w:hanging="581"/>
        <w:rPr>
          <w:rFonts w:ascii="Wingdings" w:hAnsi="Wingdings"/>
          <w:color w:val="293595"/>
          <w:sz w:val="28"/>
        </w:rPr>
      </w:pPr>
      <w:r>
        <w:rPr>
          <w:sz w:val="28"/>
        </w:rPr>
        <w:t>Type of</w:t>
      </w:r>
      <w:r>
        <w:rPr>
          <w:spacing w:val="-5"/>
          <w:sz w:val="28"/>
        </w:rPr>
        <w:t xml:space="preserve"> </w:t>
      </w:r>
      <w:r>
        <w:rPr>
          <w:sz w:val="28"/>
        </w:rPr>
        <w:t>swaps:</w:t>
      </w:r>
    </w:p>
    <w:p w14:paraId="5E26D1BB" w14:textId="77777777" w:rsidR="004319EE" w:rsidRDefault="00900447">
      <w:pPr>
        <w:pStyle w:val="ListParagraph"/>
        <w:numPr>
          <w:ilvl w:val="0"/>
          <w:numId w:val="13"/>
        </w:numPr>
        <w:tabs>
          <w:tab w:val="left" w:pos="1876"/>
          <w:tab w:val="left" w:pos="1877"/>
        </w:tabs>
        <w:spacing w:before="133"/>
        <w:rPr>
          <w:sz w:val="26"/>
        </w:rPr>
      </w:pPr>
      <w:r>
        <w:rPr>
          <w:sz w:val="26"/>
        </w:rPr>
        <w:t>Interest Rate Swaps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</w:p>
    <w:p w14:paraId="1248ED5F" w14:textId="77777777" w:rsidR="004319EE" w:rsidRDefault="00900447">
      <w:pPr>
        <w:pStyle w:val="ListParagraph"/>
        <w:numPr>
          <w:ilvl w:val="0"/>
          <w:numId w:val="13"/>
        </w:numPr>
        <w:tabs>
          <w:tab w:val="left" w:pos="1876"/>
          <w:tab w:val="left" w:pos="1877"/>
        </w:tabs>
        <w:spacing w:before="133"/>
        <w:rPr>
          <w:sz w:val="26"/>
        </w:rPr>
      </w:pPr>
      <w:r>
        <w:rPr>
          <w:sz w:val="26"/>
        </w:rPr>
        <w:t>Currency Swaps.</w:t>
      </w:r>
    </w:p>
    <w:p w14:paraId="12C70159" w14:textId="77777777" w:rsidR="004319EE" w:rsidRDefault="00900447">
      <w:pPr>
        <w:pStyle w:val="ListParagraph"/>
        <w:numPr>
          <w:ilvl w:val="0"/>
          <w:numId w:val="16"/>
        </w:numPr>
        <w:tabs>
          <w:tab w:val="left" w:pos="1203"/>
          <w:tab w:val="left" w:pos="1204"/>
        </w:tabs>
        <w:ind w:hanging="581"/>
        <w:rPr>
          <w:rFonts w:ascii="Wingdings" w:hAnsi="Wingdings"/>
          <w:color w:val="293595"/>
          <w:sz w:val="28"/>
        </w:rPr>
      </w:pPr>
      <w:r>
        <w:rPr>
          <w:sz w:val="28"/>
        </w:rPr>
        <w:t>Traded mostly OTC, these are customized to suit the needs of the parties to the</w:t>
      </w:r>
      <w:r>
        <w:rPr>
          <w:spacing w:val="-51"/>
          <w:sz w:val="28"/>
        </w:rPr>
        <w:t xml:space="preserve"> </w:t>
      </w:r>
      <w:r>
        <w:rPr>
          <w:sz w:val="28"/>
        </w:rPr>
        <w:t>contract.</w:t>
      </w:r>
    </w:p>
    <w:p w14:paraId="778B70C5" w14:textId="77777777" w:rsidR="004319EE" w:rsidRDefault="00900447">
      <w:pPr>
        <w:pStyle w:val="ListParagraph"/>
        <w:numPr>
          <w:ilvl w:val="0"/>
          <w:numId w:val="16"/>
        </w:numPr>
        <w:tabs>
          <w:tab w:val="left" w:pos="1203"/>
          <w:tab w:val="left" w:pos="1204"/>
        </w:tabs>
        <w:ind w:hanging="581"/>
        <w:rPr>
          <w:rFonts w:ascii="Wingdings" w:hAnsi="Wingdings"/>
          <w:color w:val="293595"/>
          <w:sz w:val="28"/>
        </w:rPr>
      </w:pPr>
      <w:r>
        <w:rPr>
          <w:sz w:val="28"/>
        </w:rPr>
        <w:t>These are subject to default</w:t>
      </w:r>
      <w:r>
        <w:rPr>
          <w:spacing w:val="-20"/>
          <w:sz w:val="28"/>
        </w:rPr>
        <w:t xml:space="preserve"> </w:t>
      </w:r>
      <w:r>
        <w:rPr>
          <w:sz w:val="28"/>
        </w:rPr>
        <w:t>risk.</w:t>
      </w:r>
    </w:p>
    <w:p w14:paraId="3B7233AC" w14:textId="77777777" w:rsidR="004319EE" w:rsidRDefault="00900447">
      <w:pPr>
        <w:pStyle w:val="Heading5"/>
        <w:numPr>
          <w:ilvl w:val="0"/>
          <w:numId w:val="16"/>
        </w:numPr>
        <w:tabs>
          <w:tab w:val="left" w:pos="1203"/>
          <w:tab w:val="left" w:pos="1204"/>
        </w:tabs>
        <w:spacing w:before="134" w:line="249" w:lineRule="auto"/>
        <w:ind w:right="1332"/>
        <w:rPr>
          <w:rFonts w:ascii="Wingdings" w:hAnsi="Wingdings"/>
          <w:color w:val="293595"/>
        </w:rPr>
      </w:pPr>
      <w:r>
        <w:t>Netting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Exchanging</w:t>
      </w:r>
      <w:r>
        <w:rPr>
          <w:spacing w:val="-7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net</w:t>
      </w:r>
      <w:r>
        <w:rPr>
          <w:spacing w:val="-6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owed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other.</w:t>
      </w:r>
      <w:r>
        <w:rPr>
          <w:spacing w:val="-5"/>
        </w:rPr>
        <w:t xml:space="preserve"> </w:t>
      </w:r>
      <w:r>
        <w:t>Netting</w:t>
      </w:r>
      <w:r>
        <w:rPr>
          <w:spacing w:val="-8"/>
        </w:rPr>
        <w:t xml:space="preserve"> </w:t>
      </w:r>
      <w:r>
        <w:t>payments decrease default</w:t>
      </w:r>
      <w:r>
        <w:rPr>
          <w:spacing w:val="-11"/>
        </w:rPr>
        <w:t xml:space="preserve"> </w:t>
      </w:r>
      <w:r>
        <w:t>risk.</w:t>
      </w:r>
    </w:p>
    <w:p w14:paraId="27351BF0" w14:textId="77777777" w:rsidR="004319EE" w:rsidRDefault="00900447">
      <w:pPr>
        <w:pStyle w:val="ListParagraph"/>
        <w:numPr>
          <w:ilvl w:val="0"/>
          <w:numId w:val="16"/>
        </w:numPr>
        <w:tabs>
          <w:tab w:val="left" w:pos="1203"/>
          <w:tab w:val="left" w:pos="1204"/>
        </w:tabs>
        <w:spacing w:before="122"/>
        <w:ind w:hanging="581"/>
        <w:rPr>
          <w:rFonts w:ascii="Wingdings" w:hAnsi="Wingdings"/>
          <w:b/>
          <w:color w:val="293595"/>
          <w:sz w:val="28"/>
        </w:rPr>
      </w:pPr>
      <w:r>
        <w:rPr>
          <w:b/>
          <w:sz w:val="28"/>
        </w:rPr>
        <w:t>A swap has zero value at the initiation of the</w:t>
      </w:r>
      <w:r>
        <w:rPr>
          <w:b/>
          <w:spacing w:val="-30"/>
          <w:sz w:val="28"/>
        </w:rPr>
        <w:t xml:space="preserve"> </w:t>
      </w:r>
      <w:r>
        <w:rPr>
          <w:b/>
          <w:sz w:val="28"/>
        </w:rPr>
        <w:t>contract.</w:t>
      </w:r>
    </w:p>
    <w:p w14:paraId="3B7D807B" w14:textId="77777777" w:rsidR="004319EE" w:rsidRDefault="004319EE">
      <w:pPr>
        <w:rPr>
          <w:rFonts w:ascii="Wingdings" w:hAnsi="Wingdings"/>
          <w:sz w:val="28"/>
        </w:rPr>
        <w:sectPr w:rsidR="004319EE">
          <w:headerReference w:type="default" r:id="rId25"/>
          <w:footerReference w:type="default" r:id="rId26"/>
          <w:pgSz w:w="15600" w:h="10800" w:orient="landscape"/>
          <w:pgMar w:top="2080" w:right="260" w:bottom="760" w:left="300" w:header="216" w:footer="563" w:gutter="0"/>
          <w:pgNumType w:start="24"/>
          <w:cols w:space="720"/>
        </w:sectPr>
      </w:pPr>
    </w:p>
    <w:p w14:paraId="58B6D4A9" w14:textId="77777777" w:rsidR="004319EE" w:rsidRDefault="004319EE">
      <w:pPr>
        <w:pStyle w:val="BodyText"/>
        <w:spacing w:before="9"/>
        <w:rPr>
          <w:b/>
          <w:sz w:val="29"/>
        </w:rPr>
      </w:pPr>
    </w:p>
    <w:p w14:paraId="79093966" w14:textId="77777777" w:rsidR="004319EE" w:rsidRDefault="00900447">
      <w:pPr>
        <w:pStyle w:val="ListParagraph"/>
        <w:numPr>
          <w:ilvl w:val="0"/>
          <w:numId w:val="16"/>
        </w:numPr>
        <w:tabs>
          <w:tab w:val="left" w:pos="1203"/>
          <w:tab w:val="left" w:pos="1204"/>
        </w:tabs>
        <w:spacing w:before="91"/>
        <w:ind w:hanging="581"/>
        <w:rPr>
          <w:rFonts w:ascii="Wingdings" w:hAnsi="Wingdings"/>
          <w:color w:val="293595"/>
          <w:sz w:val="28"/>
        </w:rPr>
      </w:pPr>
      <w:bookmarkStart w:id="10" w:name="Slide_Number_26"/>
      <w:bookmarkEnd w:id="10"/>
      <w:r>
        <w:rPr>
          <w:sz w:val="28"/>
        </w:rPr>
        <w:t>Swaps can be used to convert the nature of your assets or liabilities</w:t>
      </w:r>
      <w:r>
        <w:rPr>
          <w:spacing w:val="-43"/>
          <w:sz w:val="28"/>
        </w:rPr>
        <w:t xml:space="preserve"> </w:t>
      </w:r>
      <w:r>
        <w:rPr>
          <w:sz w:val="28"/>
        </w:rPr>
        <w:t>(Fixed/Floating).</w:t>
      </w:r>
    </w:p>
    <w:p w14:paraId="71EBEE5F" w14:textId="77777777" w:rsidR="004319EE" w:rsidRDefault="004319EE">
      <w:pPr>
        <w:pStyle w:val="BodyText"/>
        <w:rPr>
          <w:sz w:val="20"/>
        </w:rPr>
      </w:pPr>
    </w:p>
    <w:p w14:paraId="03249725" w14:textId="77777777" w:rsidR="004319EE" w:rsidRDefault="004319EE">
      <w:pPr>
        <w:pStyle w:val="BodyText"/>
        <w:spacing w:before="3"/>
        <w:rPr>
          <w:sz w:val="22"/>
        </w:rPr>
      </w:pPr>
    </w:p>
    <w:p w14:paraId="2DC717D2" w14:textId="77777777" w:rsidR="004319EE" w:rsidRDefault="004D19B7">
      <w:pPr>
        <w:pStyle w:val="BodyText"/>
        <w:ind w:left="4556"/>
        <w:rPr>
          <w:sz w:val="20"/>
        </w:rPr>
      </w:pPr>
      <w:r>
        <w:pict w14:anchorId="57A1F828">
          <v:group id="_x0000_s2402" style="position:absolute;left:0;text-align:left;margin-left:354.95pt;margin-top:49.8pt;width:109.35pt;height:14.55pt;z-index:-17523712;mso-position-horizontal-relative:page" coordorigin="7099,996" coordsize="2187,291">
            <v:line id="_x0000_s2406" style="position:absolute" from="7099,1056" to="9186,1056" strokeweight="1pt"/>
            <v:shape id="_x0000_s2405" style="position:absolute;left:9166;top:996;width:120;height:120" coordorigin="9166,996" coordsize="120,120" path="m9166,996r,120l9286,1056,9166,996xe" fillcolor="black" stroked="f">
              <v:path arrowok="t"/>
            </v:shape>
            <v:line id="_x0000_s2404" style="position:absolute" from="9286,1227" to="7199,1227" strokeweight="1pt"/>
            <v:shape id="_x0000_s2403" style="position:absolute;left:7099;top:1166;width:120;height:120" coordorigin="7099,1167" coordsize="120,120" path="m7219,1167r-120,60l7219,1287r,-120xe" fillcolor="black" stroked="f">
              <v:path arrowok="t"/>
            </v:shape>
            <w10:wrap anchorx="page"/>
          </v:group>
        </w:pict>
      </w:r>
      <w:r>
        <w:rPr>
          <w:sz w:val="20"/>
        </w:rPr>
      </w:r>
      <w:r>
        <w:rPr>
          <w:sz w:val="20"/>
        </w:rPr>
        <w:pict w14:anchorId="2BB3CB3B">
          <v:group id="_x0000_s2391" style="width:333.5pt;height:100.7pt;mso-position-horizontal-relative:char;mso-position-vertical-relative:line" coordsize="6670,2014">
            <v:shape id="_x0000_s2401" style="position:absolute;left:2161;top:10;width:2495;height:342" coordorigin="2161,10" coordsize="2495,342" path="m2161,352r55,-65l2300,227r110,-55l2474,147r69,-23l2618,102r80,-19l2782,65r89,-15l2964,37r96,-11l3160,18r102,-5l3367,10r103,l3571,13r98,5l3765,26r93,10l3948,49r86,14l4117,80r78,19l4269,119r68,23l4401,166r58,25l4558,247r72,60l4656,339e" filled="f" strokeweight="1pt">
              <v:path arrowok="t"/>
            </v:shape>
            <v:shape id="_x0000_s2400" style="position:absolute;left:2107;top:301;width:2600;height:149" coordorigin="2108,302" coordsize="2600,149" o:spt="100" adj="0,,0" path="m2224,347l2108,319r30,131l2224,347xm4707,302r-114,38l4689,435r18,-133xe" fillcolor="black" stroked="f">
              <v:stroke joinstyle="round"/>
              <v:formulas/>
              <v:path arrowok="t" o:connecttype="segments"/>
            </v:shape>
            <v:shape id="_x0000_s2399" style="position:absolute;left:4569;top:523;width:2081;height:1287" coordorigin="4569,524" coordsize="2081,1287" path="m6436,524r-1652,l4716,535r-59,30l4611,612r-31,59l4569,738r,858l4580,1664r31,59l4657,1769r59,30l4784,1810r1652,l6503,1799r59,-30l6609,1723r30,-59l6650,1596r,-858l6639,671r-30,-59l6562,565r-59,-30l6436,524xe" fillcolor="#4471c4" stroked="f">
              <v:path arrowok="t"/>
            </v:shape>
            <v:shape id="_x0000_s2398" style="position:absolute;left:4569;top:523;width:2081;height:1287" coordorigin="4569,524" coordsize="2081,1287" path="m4569,738r11,-67l4611,612r46,-47l4716,535r68,-11l6436,524r67,11l6562,565r47,47l6639,671r11,67l6650,1596r-11,68l6609,1723r-47,46l6503,1799r-67,11l4784,1810r-68,-11l4657,1769r-46,-46l4580,1664r-11,-68l4569,738xe" filled="f" strokecolor="#2e528f" strokeweight="2pt">
              <v:path arrowok="t"/>
            </v:shape>
            <v:shape id="_x0000_s2397" style="position:absolute;left:20;top:523;width:2080;height:1287" coordorigin="20,524" coordsize="2080,1287" path="m1885,524r-1651,l167,535r-59,30l61,612,31,671,20,738r,858l31,1664r30,59l108,1769r59,30l234,1810r1651,l1953,1799r59,-30l2058,1723r31,-59l2100,1596r,-858l2089,671r-31,-59l2012,565r-59,-30l1885,524xe" fillcolor="#4471c4" stroked="f">
              <v:path arrowok="t"/>
            </v:shape>
            <v:shape id="_x0000_s2396" style="position:absolute;left:20;top:523;width:2080;height:1287" coordorigin="20,524" coordsize="2080,1287" path="m20,738l31,671,61,612r47,-47l167,535r67,-11l1885,524r68,11l2012,565r46,47l2089,671r11,67l2100,1596r-11,68l2058,1723r-46,46l1953,1799r-68,11l234,1810r-67,-11l108,1769,61,1723,31,1664,20,1596r,-858xe" filled="f" strokecolor="#2e528f" strokeweight="2pt">
              <v:path arrowok="t"/>
            </v:shape>
            <v:shape id="_x0000_s2395" type="#_x0000_t202" style="position:absolute;left:2602;top:69;width:1529;height:919" filled="f" stroked="f">
              <v:textbox inset="0,0,0,0">
                <w:txbxContent>
                  <w:p w14:paraId="171D2C31" w14:textId="77777777" w:rsidR="004319EE" w:rsidRDefault="00900447">
                    <w:pPr>
                      <w:spacing w:line="335" w:lineRule="exact"/>
                      <w:ind w:left="433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Swap</w:t>
                    </w:r>
                  </w:p>
                  <w:p w14:paraId="553507E0" w14:textId="77777777" w:rsidR="004319EE" w:rsidRDefault="00900447">
                    <w:pPr>
                      <w:spacing w:before="238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Fixed = 4%</w:t>
                    </w:r>
                  </w:p>
                </w:txbxContent>
              </v:textbox>
            </v:shape>
            <v:shape id="_x0000_s2394" type="#_x0000_t202" style="position:absolute;left:939;top:975;width:261;height:403" filled="f" stroked="f">
              <v:textbox inset="0,0,0,0">
                <w:txbxContent>
                  <w:p w14:paraId="2602FDBF" w14:textId="77777777" w:rsidR="004319EE" w:rsidRDefault="00900447">
                    <w:pPr>
                      <w:spacing w:line="402" w:lineRule="exact"/>
                      <w:rPr>
                        <w:sz w:val="36"/>
                      </w:rPr>
                    </w:pPr>
                    <w:r>
                      <w:rPr>
                        <w:color w:val="FFFFFF"/>
                        <w:sz w:val="36"/>
                      </w:rPr>
                      <w:t>A</w:t>
                    </w:r>
                  </w:p>
                </w:txbxContent>
              </v:textbox>
            </v:shape>
            <v:shape id="_x0000_s2393" type="#_x0000_t202" style="position:absolute;left:2676;top:1318;width:1347;height:696" filled="f" stroked="f">
              <v:textbox inset="0,0,0,0">
                <w:txbxContent>
                  <w:p w14:paraId="6FF66B7C" w14:textId="77777777" w:rsidR="004319EE" w:rsidRDefault="00900447">
                    <w:pPr>
                      <w:spacing w:line="335" w:lineRule="exact"/>
                      <w:ind w:right="18"/>
                      <w:jc w:val="center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Floating =</w:t>
                    </w:r>
                  </w:p>
                  <w:p w14:paraId="5B8656E0" w14:textId="77777777" w:rsidR="004319EE" w:rsidRDefault="00900447">
                    <w:pPr>
                      <w:spacing w:before="15"/>
                      <w:ind w:right="18"/>
                      <w:jc w:val="center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LIBOR</w:t>
                    </w:r>
                  </w:p>
                </w:txbxContent>
              </v:textbox>
            </v:shape>
            <v:shape id="_x0000_s2392" type="#_x0000_t202" style="position:absolute;left:5489;top:975;width:261;height:403" filled="f" stroked="f">
              <v:textbox inset="0,0,0,0">
                <w:txbxContent>
                  <w:p w14:paraId="1629CDDC" w14:textId="77777777" w:rsidR="004319EE" w:rsidRDefault="00900447">
                    <w:pPr>
                      <w:spacing w:line="402" w:lineRule="exact"/>
                      <w:rPr>
                        <w:sz w:val="36"/>
                      </w:rPr>
                    </w:pPr>
                    <w:r>
                      <w:rPr>
                        <w:color w:val="FFFFFF"/>
                        <w:sz w:val="36"/>
                      </w:rPr>
                      <w:t>B</w:t>
                    </w:r>
                  </w:p>
                </w:txbxContent>
              </v:textbox>
            </v:shape>
            <w10:anchorlock/>
          </v:group>
        </w:pict>
      </w:r>
    </w:p>
    <w:p w14:paraId="49E9A1AB" w14:textId="77777777" w:rsidR="004319EE" w:rsidRDefault="004319EE">
      <w:pPr>
        <w:rPr>
          <w:sz w:val="20"/>
        </w:rPr>
        <w:sectPr w:rsidR="004319EE">
          <w:pgSz w:w="15600" w:h="10800" w:orient="landscape"/>
          <w:pgMar w:top="2080" w:right="260" w:bottom="760" w:left="300" w:header="216" w:footer="563" w:gutter="0"/>
          <w:cols w:space="720"/>
        </w:sectPr>
      </w:pPr>
    </w:p>
    <w:p w14:paraId="22EBE774" w14:textId="77777777" w:rsidR="004319EE" w:rsidRDefault="004D19B7">
      <w:pPr>
        <w:spacing w:line="292" w:lineRule="exact"/>
        <w:ind w:left="4213"/>
        <w:jc w:val="center"/>
        <w:rPr>
          <w:sz w:val="30"/>
        </w:rPr>
      </w:pPr>
      <w:r>
        <w:pict w14:anchorId="2B886363">
          <v:group id="_x0000_s2386" style="position:absolute;left:0;text-align:left;margin-left:301.85pt;margin-top:-2.5pt;width:15.15pt;height:33.95pt;z-index:15766016;mso-position-horizontal-relative:page" coordorigin="6037,-50" coordsize="303,679">
            <v:line id="_x0000_s2390" style="position:absolute" from="6097,-50" to="6097,529" strokeweight="1pt"/>
            <v:shape id="_x0000_s2389" style="position:absolute;left:6037;top:508;width:120;height:120" coordorigin="6037,509" coordsize="120,120" path="m6157,509r-120,l6097,629r60,-120xe" fillcolor="black" stroked="f">
              <v:path arrowok="t"/>
            </v:shape>
            <v:line id="_x0000_s2388" style="position:absolute" from="6280,629" to="6280,50" strokeweight="1pt"/>
            <v:shape id="_x0000_s2387" style="position:absolute;left:6219;top:-51;width:120;height:120" coordorigin="6220,-50" coordsize="120,120" path="m6280,-50l6220,70r120,l6280,-50xe" fillcolor="black" stroked="f">
              <v:path arrowok="t"/>
            </v:shape>
            <w10:wrap anchorx="page"/>
          </v:group>
        </w:pict>
      </w:r>
      <w:r w:rsidR="00900447">
        <w:rPr>
          <w:sz w:val="30"/>
        </w:rPr>
        <w:t xml:space="preserve">Interest </w:t>
      </w:r>
      <w:r w:rsidR="00900447">
        <w:rPr>
          <w:spacing w:val="-15"/>
          <w:sz w:val="30"/>
        </w:rPr>
        <w:t>=</w:t>
      </w:r>
    </w:p>
    <w:p w14:paraId="4F1B07CF" w14:textId="77777777" w:rsidR="004319EE" w:rsidRDefault="00900447">
      <w:pPr>
        <w:spacing w:before="15"/>
        <w:ind w:left="4212"/>
        <w:jc w:val="center"/>
        <w:rPr>
          <w:sz w:val="30"/>
        </w:rPr>
      </w:pPr>
      <w:r>
        <w:rPr>
          <w:sz w:val="30"/>
        </w:rPr>
        <w:t>LIBOR</w:t>
      </w:r>
    </w:p>
    <w:p w14:paraId="5B0772A7" w14:textId="77777777" w:rsidR="004319EE" w:rsidRDefault="00900447">
      <w:pPr>
        <w:spacing w:before="128"/>
        <w:ind w:left="864"/>
        <w:rPr>
          <w:sz w:val="30"/>
        </w:rPr>
      </w:pPr>
      <w:r>
        <w:br w:type="column"/>
      </w:r>
      <w:r>
        <w:rPr>
          <w:sz w:val="30"/>
        </w:rPr>
        <w:t>Loan</w:t>
      </w:r>
    </w:p>
    <w:p w14:paraId="47C6646F" w14:textId="77777777" w:rsidR="004319EE" w:rsidRDefault="004319EE">
      <w:pPr>
        <w:rPr>
          <w:sz w:val="30"/>
        </w:rPr>
        <w:sectPr w:rsidR="004319EE">
          <w:type w:val="continuous"/>
          <w:pgSz w:w="15600" w:h="10800" w:orient="landscape"/>
          <w:pgMar w:top="1000" w:right="260" w:bottom="760" w:left="300" w:header="720" w:footer="720" w:gutter="0"/>
          <w:cols w:num="2" w:space="720" w:equalWidth="0">
            <w:col w:w="5471" w:space="40"/>
            <w:col w:w="9529"/>
          </w:cols>
        </w:sectPr>
      </w:pPr>
    </w:p>
    <w:p w14:paraId="2107C227" w14:textId="77777777" w:rsidR="004319EE" w:rsidRDefault="004319EE">
      <w:pPr>
        <w:pStyle w:val="BodyText"/>
        <w:rPr>
          <w:sz w:val="11"/>
        </w:rPr>
      </w:pPr>
    </w:p>
    <w:p w14:paraId="41B0251D" w14:textId="77777777" w:rsidR="004319EE" w:rsidRDefault="004D19B7">
      <w:pPr>
        <w:pStyle w:val="BodyText"/>
        <w:ind w:left="4685"/>
        <w:rPr>
          <w:sz w:val="20"/>
        </w:rPr>
      </w:pPr>
      <w:r>
        <w:rPr>
          <w:sz w:val="20"/>
        </w:rPr>
      </w:r>
      <w:r>
        <w:rPr>
          <w:sz w:val="20"/>
        </w:rPr>
        <w:pict w14:anchorId="49C33CA4">
          <v:group id="_x0000_s2382" style="width:106pt;height:66.3pt;mso-position-horizontal-relative:char;mso-position-vertical-relative:line" coordsize="2120,1326">
            <v:shape id="_x0000_s2385" style="position:absolute;left:20;top:20;width:2080;height:1286" coordorigin="20,20" coordsize="2080,1286" path="m1885,20l234,20,166,31,108,61,61,108,31,166,20,234r,857l31,1159r30,58l108,1264r58,30l234,1305r1651,l1953,1294r59,-30l2058,1217r31,-58l2100,1091r,-857l2089,166r-31,-58l2012,61,1953,31,1885,20xe" fillcolor="#4471c4" stroked="f">
              <v:path arrowok="t"/>
            </v:shape>
            <v:shape id="_x0000_s2384" style="position:absolute;left:20;top:20;width:2080;height:1286" coordorigin="20,20" coordsize="2080,1286" path="m20,234l31,166,61,108,108,61,166,31,234,20r1651,l1953,31r59,30l2058,108r31,58l2100,234r,857l2089,1159r-31,58l2012,1264r-59,30l1885,1305r-1651,l166,1294r-58,-30l61,1217,31,1159,20,1091r,-857xe" filled="f" strokecolor="#2e528f" strokeweight="2pt">
              <v:path arrowok="t"/>
            </v:shape>
            <v:shape id="_x0000_s2383" type="#_x0000_t202" style="position:absolute;width:2120;height:1326" filled="f" stroked="f">
              <v:textbox inset="0,0,0,0">
                <w:txbxContent>
                  <w:p w14:paraId="76E17E80" w14:textId="77777777" w:rsidR="004319EE" w:rsidRDefault="004319EE">
                    <w:pPr>
                      <w:spacing w:before="10"/>
                      <w:rPr>
                        <w:sz w:val="39"/>
                      </w:rPr>
                    </w:pPr>
                  </w:p>
                  <w:p w14:paraId="43BEF84D" w14:textId="77777777" w:rsidR="004319EE" w:rsidRDefault="00900447">
                    <w:pPr>
                      <w:ind w:left="649"/>
                      <w:rPr>
                        <w:sz w:val="36"/>
                      </w:rPr>
                    </w:pPr>
                    <w:r>
                      <w:rPr>
                        <w:color w:val="FFFFFF"/>
                        <w:sz w:val="36"/>
                      </w:rPr>
                      <w:t>Bank</w:t>
                    </w:r>
                  </w:p>
                </w:txbxContent>
              </v:textbox>
            </v:shape>
            <w10:anchorlock/>
          </v:group>
        </w:pict>
      </w:r>
    </w:p>
    <w:p w14:paraId="1D8CA64C" w14:textId="77777777" w:rsidR="004319EE" w:rsidRDefault="004319EE">
      <w:pPr>
        <w:pStyle w:val="BodyText"/>
        <w:rPr>
          <w:sz w:val="20"/>
        </w:rPr>
      </w:pPr>
    </w:p>
    <w:p w14:paraId="37D48681" w14:textId="77777777" w:rsidR="004319EE" w:rsidRDefault="00900447">
      <w:pPr>
        <w:pStyle w:val="ListParagraph"/>
        <w:numPr>
          <w:ilvl w:val="0"/>
          <w:numId w:val="16"/>
        </w:numPr>
        <w:tabs>
          <w:tab w:val="left" w:pos="1206"/>
          <w:tab w:val="left" w:pos="1207"/>
        </w:tabs>
        <w:spacing w:before="264" w:line="249" w:lineRule="auto"/>
        <w:ind w:left="1206" w:right="505" w:hanging="583"/>
        <w:rPr>
          <w:rFonts w:ascii="Wingdings" w:hAnsi="Wingdings"/>
          <w:color w:val="293595"/>
          <w:sz w:val="28"/>
        </w:rPr>
      </w:pPr>
      <w:r>
        <w:rPr>
          <w:sz w:val="28"/>
        </w:rPr>
        <w:t>Price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value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swap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similar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forward</w:t>
      </w:r>
      <w:r>
        <w:rPr>
          <w:spacing w:val="-7"/>
          <w:sz w:val="28"/>
        </w:rPr>
        <w:t xml:space="preserve"> </w:t>
      </w:r>
      <w:r>
        <w:rPr>
          <w:sz w:val="28"/>
        </w:rPr>
        <w:t>contracts,</w:t>
      </w:r>
      <w:r>
        <w:rPr>
          <w:spacing w:val="-6"/>
          <w:sz w:val="28"/>
        </w:rPr>
        <w:t xml:space="preserve"> </w:t>
      </w:r>
      <w:r>
        <w:rPr>
          <w:sz w:val="28"/>
        </w:rPr>
        <w:t>having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value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zero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both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parties</w:t>
      </w:r>
      <w:r>
        <w:rPr>
          <w:spacing w:val="-6"/>
          <w:sz w:val="28"/>
        </w:rPr>
        <w:t xml:space="preserve"> </w:t>
      </w:r>
      <w:r>
        <w:rPr>
          <w:sz w:val="28"/>
        </w:rPr>
        <w:t>at</w:t>
      </w:r>
      <w:r>
        <w:rPr>
          <w:spacing w:val="-3"/>
          <w:sz w:val="28"/>
        </w:rPr>
        <w:t xml:space="preserve"> </w:t>
      </w:r>
      <w:r>
        <w:rPr>
          <w:sz w:val="28"/>
        </w:rPr>
        <w:t>the initiation of the contract and as the prices change, value to either party increases, or decreases over the period of the</w:t>
      </w:r>
      <w:r>
        <w:rPr>
          <w:spacing w:val="-11"/>
          <w:sz w:val="28"/>
        </w:rPr>
        <w:t xml:space="preserve"> </w:t>
      </w:r>
      <w:r>
        <w:rPr>
          <w:sz w:val="28"/>
        </w:rPr>
        <w:t>contract.</w:t>
      </w:r>
    </w:p>
    <w:p w14:paraId="6F38D4FB" w14:textId="77777777" w:rsidR="004319EE" w:rsidRDefault="004319EE">
      <w:pPr>
        <w:spacing w:line="249" w:lineRule="auto"/>
        <w:rPr>
          <w:rFonts w:ascii="Wingdings" w:hAnsi="Wingdings"/>
          <w:sz w:val="28"/>
        </w:rPr>
        <w:sectPr w:rsidR="004319EE">
          <w:type w:val="continuous"/>
          <w:pgSz w:w="15600" w:h="10800" w:orient="landscape"/>
          <w:pgMar w:top="1000" w:right="260" w:bottom="760" w:left="300" w:header="720" w:footer="720" w:gutter="0"/>
          <w:cols w:space="720"/>
        </w:sectPr>
      </w:pPr>
    </w:p>
    <w:p w14:paraId="724FA461" w14:textId="77777777" w:rsidR="004319EE" w:rsidRDefault="004319EE">
      <w:pPr>
        <w:pStyle w:val="BodyText"/>
        <w:spacing w:before="9"/>
        <w:rPr>
          <w:sz w:val="29"/>
        </w:rPr>
      </w:pPr>
    </w:p>
    <w:p w14:paraId="74621F89" w14:textId="77777777" w:rsidR="004319EE" w:rsidRDefault="00900447">
      <w:pPr>
        <w:pStyle w:val="ListParagraph"/>
        <w:numPr>
          <w:ilvl w:val="0"/>
          <w:numId w:val="16"/>
        </w:numPr>
        <w:tabs>
          <w:tab w:val="left" w:pos="1203"/>
          <w:tab w:val="left" w:pos="1204"/>
        </w:tabs>
        <w:spacing w:before="91"/>
        <w:ind w:hanging="581"/>
        <w:rPr>
          <w:rFonts w:ascii="Wingdings" w:hAnsi="Wingdings"/>
          <w:color w:val="293595"/>
          <w:sz w:val="28"/>
        </w:rPr>
      </w:pPr>
      <w:bookmarkStart w:id="11" w:name="Slide_Number_27"/>
      <w:bookmarkEnd w:id="11"/>
      <w:r>
        <w:rPr>
          <w:sz w:val="28"/>
        </w:rPr>
        <w:t>Interest</w:t>
      </w:r>
      <w:r>
        <w:rPr>
          <w:spacing w:val="-5"/>
          <w:sz w:val="28"/>
        </w:rPr>
        <w:t xml:space="preserve"> </w:t>
      </w:r>
      <w:r>
        <w:rPr>
          <w:sz w:val="28"/>
        </w:rPr>
        <w:t>rate</w:t>
      </w:r>
      <w:r>
        <w:rPr>
          <w:spacing w:val="-6"/>
          <w:sz w:val="28"/>
        </w:rPr>
        <w:t xml:space="preserve"> </w:t>
      </w:r>
      <w:r>
        <w:rPr>
          <w:sz w:val="28"/>
        </w:rPr>
        <w:t>Swaps do</w:t>
      </w:r>
      <w:r>
        <w:rPr>
          <w:spacing w:val="-3"/>
          <w:sz w:val="28"/>
        </w:rPr>
        <w:t xml:space="preserve"> </w:t>
      </w:r>
      <w:r>
        <w:rPr>
          <w:sz w:val="28"/>
        </w:rPr>
        <w:t>not</w:t>
      </w:r>
      <w:r>
        <w:rPr>
          <w:spacing w:val="-4"/>
          <w:sz w:val="28"/>
        </w:rPr>
        <w:t xml:space="preserve"> </w:t>
      </w:r>
      <w:r>
        <w:rPr>
          <w:sz w:val="28"/>
        </w:rPr>
        <w:t>require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actual</w:t>
      </w:r>
      <w:r>
        <w:rPr>
          <w:spacing w:val="-4"/>
          <w:sz w:val="28"/>
        </w:rPr>
        <w:t xml:space="preserve"> </w:t>
      </w:r>
      <w:r>
        <w:rPr>
          <w:sz w:val="28"/>
        </w:rPr>
        <w:t>exchange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notional</w:t>
      </w:r>
      <w:r>
        <w:rPr>
          <w:spacing w:val="-4"/>
          <w:sz w:val="28"/>
        </w:rPr>
        <w:t xml:space="preserve"> </w:t>
      </w:r>
      <w:r>
        <w:rPr>
          <w:sz w:val="28"/>
        </w:rPr>
        <w:t>amount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contract.</w:t>
      </w:r>
    </w:p>
    <w:p w14:paraId="7360C62C" w14:textId="77777777" w:rsidR="004319EE" w:rsidRDefault="00900447">
      <w:pPr>
        <w:pStyle w:val="ListParagraph"/>
        <w:numPr>
          <w:ilvl w:val="0"/>
          <w:numId w:val="16"/>
        </w:numPr>
        <w:tabs>
          <w:tab w:val="left" w:pos="1203"/>
          <w:tab w:val="left" w:pos="1204"/>
        </w:tabs>
        <w:spacing w:line="249" w:lineRule="auto"/>
        <w:ind w:right="1516"/>
        <w:rPr>
          <w:rFonts w:ascii="Wingdings" w:hAnsi="Wingdings"/>
          <w:color w:val="293595"/>
          <w:sz w:val="28"/>
        </w:rPr>
      </w:pPr>
      <w:r>
        <w:rPr>
          <w:b/>
          <w:sz w:val="28"/>
        </w:rPr>
        <w:t>Currency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Swaps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requires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exchange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principal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respective</w:t>
      </w:r>
      <w:r>
        <w:rPr>
          <w:spacing w:val="-8"/>
          <w:sz w:val="28"/>
        </w:rPr>
        <w:t xml:space="preserve"> </w:t>
      </w:r>
      <w:r>
        <w:rPr>
          <w:sz w:val="28"/>
        </w:rPr>
        <w:t>currencies</w:t>
      </w:r>
      <w:r>
        <w:rPr>
          <w:spacing w:val="-7"/>
          <w:sz w:val="28"/>
        </w:rPr>
        <w:t xml:space="preserve"> </w:t>
      </w:r>
      <w:r>
        <w:rPr>
          <w:sz w:val="28"/>
        </w:rPr>
        <w:t>on</w:t>
      </w:r>
      <w:r>
        <w:rPr>
          <w:spacing w:val="-5"/>
          <w:sz w:val="28"/>
        </w:rPr>
        <w:t xml:space="preserve"> </w:t>
      </w:r>
      <w:r>
        <w:rPr>
          <w:sz w:val="28"/>
        </w:rPr>
        <w:t>initiation</w:t>
      </w:r>
      <w:r>
        <w:rPr>
          <w:spacing w:val="-8"/>
          <w:sz w:val="28"/>
        </w:rPr>
        <w:t xml:space="preserve"> </w:t>
      </w:r>
      <w:r>
        <w:rPr>
          <w:sz w:val="28"/>
        </w:rPr>
        <w:t>and termination of the</w:t>
      </w:r>
      <w:r>
        <w:rPr>
          <w:spacing w:val="-11"/>
          <w:sz w:val="28"/>
        </w:rPr>
        <w:t xml:space="preserve"> </w:t>
      </w:r>
      <w:r>
        <w:rPr>
          <w:sz w:val="28"/>
        </w:rPr>
        <w:t>contract.</w:t>
      </w:r>
    </w:p>
    <w:p w14:paraId="629F8C7B" w14:textId="77777777" w:rsidR="004319EE" w:rsidRDefault="00900447">
      <w:pPr>
        <w:pStyle w:val="ListParagraph"/>
        <w:numPr>
          <w:ilvl w:val="0"/>
          <w:numId w:val="16"/>
        </w:numPr>
        <w:tabs>
          <w:tab w:val="left" w:pos="1203"/>
          <w:tab w:val="left" w:pos="1204"/>
        </w:tabs>
        <w:spacing w:before="122"/>
        <w:ind w:hanging="581"/>
        <w:rPr>
          <w:rFonts w:ascii="Wingdings" w:hAnsi="Wingdings"/>
          <w:color w:val="293595"/>
          <w:sz w:val="28"/>
        </w:rPr>
      </w:pPr>
      <w:r>
        <w:rPr>
          <w:sz w:val="28"/>
        </w:rPr>
        <w:t>Settlement/Payment Date: Each date the party makes payments is the settlement/payment</w:t>
      </w:r>
      <w:r>
        <w:rPr>
          <w:spacing w:val="-44"/>
          <w:sz w:val="28"/>
        </w:rPr>
        <w:t xml:space="preserve"> </w:t>
      </w:r>
      <w:r>
        <w:rPr>
          <w:sz w:val="28"/>
        </w:rPr>
        <w:t>date.</w:t>
      </w:r>
    </w:p>
    <w:p w14:paraId="1DDD2653" w14:textId="77777777" w:rsidR="004319EE" w:rsidRDefault="00900447">
      <w:pPr>
        <w:pStyle w:val="ListParagraph"/>
        <w:numPr>
          <w:ilvl w:val="0"/>
          <w:numId w:val="16"/>
        </w:numPr>
        <w:tabs>
          <w:tab w:val="left" w:pos="1203"/>
          <w:tab w:val="left" w:pos="1204"/>
        </w:tabs>
        <w:ind w:hanging="581"/>
        <w:rPr>
          <w:rFonts w:ascii="Wingdings" w:hAnsi="Wingdings"/>
          <w:color w:val="293595"/>
          <w:sz w:val="28"/>
        </w:rPr>
      </w:pPr>
      <w:r>
        <w:rPr>
          <w:sz w:val="28"/>
        </w:rPr>
        <w:t>Settlement Period: This is the time between Settlement</w:t>
      </w:r>
      <w:r>
        <w:rPr>
          <w:spacing w:val="-28"/>
          <w:sz w:val="28"/>
        </w:rPr>
        <w:t xml:space="preserve"> </w:t>
      </w:r>
      <w:r>
        <w:rPr>
          <w:sz w:val="28"/>
        </w:rPr>
        <w:t>Dates.</w:t>
      </w:r>
    </w:p>
    <w:p w14:paraId="4813F73F" w14:textId="77777777" w:rsidR="004319EE" w:rsidRDefault="00900447">
      <w:pPr>
        <w:pStyle w:val="ListParagraph"/>
        <w:numPr>
          <w:ilvl w:val="0"/>
          <w:numId w:val="16"/>
        </w:numPr>
        <w:tabs>
          <w:tab w:val="left" w:pos="1203"/>
          <w:tab w:val="left" w:pos="1204"/>
        </w:tabs>
        <w:ind w:hanging="581"/>
        <w:rPr>
          <w:rFonts w:ascii="Wingdings" w:hAnsi="Wingdings"/>
          <w:color w:val="293595"/>
          <w:sz w:val="28"/>
        </w:rPr>
      </w:pPr>
      <w:r>
        <w:rPr>
          <w:sz w:val="28"/>
        </w:rPr>
        <w:t>Termination Date: The final payment date is the termination</w:t>
      </w:r>
      <w:r>
        <w:rPr>
          <w:spacing w:val="-31"/>
          <w:sz w:val="28"/>
        </w:rPr>
        <w:t xml:space="preserve"> </w:t>
      </w:r>
      <w:r>
        <w:rPr>
          <w:sz w:val="28"/>
        </w:rPr>
        <w:t>date.</w:t>
      </w:r>
    </w:p>
    <w:p w14:paraId="41011576" w14:textId="77777777" w:rsidR="004319EE" w:rsidRDefault="00900447">
      <w:pPr>
        <w:pStyle w:val="ListParagraph"/>
        <w:numPr>
          <w:ilvl w:val="0"/>
          <w:numId w:val="16"/>
        </w:numPr>
        <w:tabs>
          <w:tab w:val="left" w:pos="1203"/>
          <w:tab w:val="left" w:pos="1204"/>
        </w:tabs>
        <w:ind w:hanging="581"/>
        <w:rPr>
          <w:rFonts w:ascii="Wingdings" w:hAnsi="Wingdings"/>
          <w:color w:val="293595"/>
          <w:sz w:val="28"/>
        </w:rPr>
      </w:pPr>
      <w:r>
        <w:rPr>
          <w:sz w:val="28"/>
        </w:rPr>
        <w:t>Tenor: The original maturity of the swap is</w:t>
      </w:r>
      <w:r>
        <w:rPr>
          <w:spacing w:val="-23"/>
          <w:sz w:val="28"/>
        </w:rPr>
        <w:t xml:space="preserve"> </w:t>
      </w:r>
      <w:r>
        <w:rPr>
          <w:sz w:val="28"/>
        </w:rPr>
        <w:t>tenor.</w:t>
      </w:r>
    </w:p>
    <w:p w14:paraId="61A12715" w14:textId="77777777" w:rsidR="004319EE" w:rsidRDefault="004319EE">
      <w:pPr>
        <w:rPr>
          <w:rFonts w:ascii="Wingdings" w:hAnsi="Wingdings"/>
          <w:sz w:val="28"/>
        </w:rPr>
        <w:sectPr w:rsidR="004319EE">
          <w:headerReference w:type="default" r:id="rId27"/>
          <w:footerReference w:type="default" r:id="rId28"/>
          <w:pgSz w:w="15600" w:h="10800" w:orient="landscape"/>
          <w:pgMar w:top="2080" w:right="260" w:bottom="760" w:left="300" w:header="216" w:footer="563" w:gutter="0"/>
          <w:pgNumType w:start="26"/>
          <w:cols w:space="720"/>
        </w:sectPr>
      </w:pPr>
    </w:p>
    <w:p w14:paraId="7E653AF3" w14:textId="77777777" w:rsidR="004319EE" w:rsidRDefault="004319EE">
      <w:pPr>
        <w:pStyle w:val="BodyText"/>
        <w:spacing w:before="9"/>
        <w:rPr>
          <w:sz w:val="29"/>
        </w:rPr>
      </w:pPr>
    </w:p>
    <w:p w14:paraId="0C9372D1" w14:textId="77777777" w:rsidR="004319EE" w:rsidRDefault="00900447">
      <w:pPr>
        <w:pStyle w:val="ListParagraph"/>
        <w:numPr>
          <w:ilvl w:val="0"/>
          <w:numId w:val="16"/>
        </w:numPr>
        <w:tabs>
          <w:tab w:val="left" w:pos="1203"/>
          <w:tab w:val="left" w:pos="1204"/>
        </w:tabs>
        <w:spacing w:before="91"/>
        <w:ind w:hanging="581"/>
        <w:rPr>
          <w:rFonts w:ascii="Wingdings" w:hAnsi="Wingdings"/>
          <w:color w:val="293595"/>
          <w:sz w:val="28"/>
        </w:rPr>
      </w:pPr>
      <w:bookmarkStart w:id="12" w:name="Slide_Number_28"/>
      <w:bookmarkEnd w:id="12"/>
      <w:r>
        <w:rPr>
          <w:sz w:val="28"/>
        </w:rPr>
        <w:t>Ways to terminate the contract before</w:t>
      </w:r>
      <w:r>
        <w:rPr>
          <w:spacing w:val="-22"/>
          <w:sz w:val="28"/>
        </w:rPr>
        <w:t xml:space="preserve"> </w:t>
      </w:r>
      <w:r>
        <w:rPr>
          <w:sz w:val="28"/>
        </w:rPr>
        <w:t>maturity:</w:t>
      </w:r>
    </w:p>
    <w:p w14:paraId="0FA87D31" w14:textId="77777777" w:rsidR="004319EE" w:rsidRDefault="004319EE">
      <w:pPr>
        <w:pStyle w:val="BodyText"/>
        <w:rPr>
          <w:sz w:val="20"/>
        </w:rPr>
      </w:pPr>
    </w:p>
    <w:p w14:paraId="4DD77C4B" w14:textId="77777777" w:rsidR="004319EE" w:rsidRDefault="004D19B7">
      <w:pPr>
        <w:pStyle w:val="BodyText"/>
        <w:spacing w:before="1"/>
        <w:rPr>
          <w:sz w:val="21"/>
        </w:rPr>
      </w:pPr>
      <w:r>
        <w:pict w14:anchorId="61FA3A17">
          <v:shape id="_x0000_s2381" type="#_x0000_t202" style="position:absolute;margin-left:156.4pt;margin-top:13.35pt;width:222.55pt;height:133.5pt;z-index:-15690240;mso-wrap-distance-left:0;mso-wrap-distance-right:0;mso-position-horizontal-relative:page" fillcolor="#4471c4" stroked="f">
            <v:textbox inset="0,0,0,0">
              <w:txbxContent>
                <w:p w14:paraId="44EE4CD3" w14:textId="77777777" w:rsidR="004319EE" w:rsidRDefault="004319EE">
                  <w:pPr>
                    <w:pStyle w:val="BodyText"/>
                    <w:spacing w:before="9"/>
                    <w:rPr>
                      <w:sz w:val="27"/>
                    </w:rPr>
                  </w:pPr>
                </w:p>
                <w:p w14:paraId="050616BE" w14:textId="77777777" w:rsidR="004319EE" w:rsidRDefault="00900447">
                  <w:pPr>
                    <w:ind w:left="292" w:right="292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z w:val="28"/>
                      <w:u w:val="thick" w:color="FFFFFF"/>
                    </w:rPr>
                    <w:t>Mutual Termination</w:t>
                  </w:r>
                </w:p>
                <w:p w14:paraId="55A33391" w14:textId="77777777" w:rsidR="004319EE" w:rsidRDefault="004319EE">
                  <w:pPr>
                    <w:pStyle w:val="BodyText"/>
                    <w:spacing w:before="4"/>
                    <w:rPr>
                      <w:b/>
                      <w:sz w:val="44"/>
                    </w:rPr>
                  </w:pPr>
                </w:p>
                <w:p w14:paraId="70FE1285" w14:textId="77777777" w:rsidR="004319EE" w:rsidRDefault="00900447">
                  <w:pPr>
                    <w:pStyle w:val="BodyText"/>
                    <w:spacing w:line="216" w:lineRule="auto"/>
                    <w:ind w:left="106" w:right="105" w:hanging="2"/>
                    <w:jc w:val="center"/>
                  </w:pPr>
                  <w:r>
                    <w:rPr>
                      <w:color w:val="FFFFFF"/>
                    </w:rPr>
                    <w:t>Cash payment made by the party with negative value of the contract (owes) to the counterparty</w:t>
                  </w:r>
                  <w:r>
                    <w:rPr>
                      <w:color w:val="F1F1F1"/>
                    </w:rPr>
                    <w:t xml:space="preserve">; the latter’s </w:t>
                  </w:r>
                  <w:r>
                    <w:rPr>
                      <w:color w:val="FFFFFF"/>
                    </w:rPr>
                    <w:t>approval is required.</w:t>
                  </w:r>
                </w:p>
              </w:txbxContent>
            </v:textbox>
            <w10:wrap type="topAndBottom" anchorx="page"/>
          </v:shape>
        </w:pict>
      </w:r>
      <w:r>
        <w:pict w14:anchorId="57936E61">
          <v:shape id="_x0000_s2380" type="#_x0000_t202" style="position:absolute;margin-left:401.15pt;margin-top:13.35pt;width:222.55pt;height:133.5pt;z-index:-15689728;mso-wrap-distance-left:0;mso-wrap-distance-right:0;mso-position-horizontal-relative:page" fillcolor="#4471c4" stroked="f">
            <v:textbox inset="0,0,0,0">
              <w:txbxContent>
                <w:p w14:paraId="1222F8CA" w14:textId="77777777" w:rsidR="004319EE" w:rsidRDefault="004319EE">
                  <w:pPr>
                    <w:pStyle w:val="BodyText"/>
                    <w:spacing w:before="9"/>
                    <w:rPr>
                      <w:sz w:val="27"/>
                    </w:rPr>
                  </w:pPr>
                </w:p>
                <w:p w14:paraId="62AF0C96" w14:textId="77777777" w:rsidR="004319EE" w:rsidRDefault="00900447">
                  <w:pPr>
                    <w:ind w:left="292" w:right="293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z w:val="28"/>
                      <w:u w:val="thick" w:color="FFFFFF"/>
                    </w:rPr>
                    <w:t>Offsetting contract</w:t>
                  </w:r>
                </w:p>
                <w:p w14:paraId="7082C0F6" w14:textId="77777777" w:rsidR="004319EE" w:rsidRDefault="004319EE">
                  <w:pPr>
                    <w:pStyle w:val="BodyText"/>
                    <w:spacing w:before="4"/>
                    <w:rPr>
                      <w:b/>
                      <w:sz w:val="44"/>
                    </w:rPr>
                  </w:pPr>
                </w:p>
                <w:p w14:paraId="6331A1D7" w14:textId="77777777" w:rsidR="004319EE" w:rsidRDefault="00900447">
                  <w:pPr>
                    <w:pStyle w:val="BodyText"/>
                    <w:spacing w:line="216" w:lineRule="auto"/>
                    <w:ind w:left="292" w:right="293"/>
                    <w:jc w:val="center"/>
                  </w:pPr>
                  <w:proofErr w:type="gramStart"/>
                  <w:r>
                    <w:rPr>
                      <w:color w:val="FFFFFF"/>
                    </w:rPr>
                    <w:t>Enter into</w:t>
                  </w:r>
                  <w:proofErr w:type="gramEnd"/>
                  <w:r>
                    <w:rPr>
                      <w:color w:val="FFFFFF"/>
                    </w:rPr>
                    <w:t xml:space="preserve"> another swap with opposite position to the original swap to offset the existing positions.</w:t>
                  </w:r>
                </w:p>
              </w:txbxContent>
            </v:textbox>
            <w10:wrap type="topAndBottom" anchorx="page"/>
          </v:shape>
        </w:pict>
      </w:r>
    </w:p>
    <w:p w14:paraId="5EC82BA0" w14:textId="77777777" w:rsidR="004319EE" w:rsidRDefault="004319EE">
      <w:pPr>
        <w:pStyle w:val="BodyText"/>
        <w:rPr>
          <w:sz w:val="20"/>
        </w:rPr>
      </w:pPr>
    </w:p>
    <w:p w14:paraId="403E85EC" w14:textId="77777777" w:rsidR="004319EE" w:rsidRDefault="004D19B7">
      <w:pPr>
        <w:pStyle w:val="BodyText"/>
        <w:spacing w:before="3"/>
        <w:rPr>
          <w:sz w:val="15"/>
        </w:rPr>
      </w:pPr>
      <w:r>
        <w:pict w14:anchorId="4DFE59E7">
          <v:shape id="_x0000_s2379" type="#_x0000_t202" style="position:absolute;margin-left:278.8pt;margin-top:10pt;width:222.5pt;height:133.5pt;z-index:-15689216;mso-wrap-distance-left:0;mso-wrap-distance-right:0;mso-position-horizontal-relative:page" fillcolor="#4471c4" stroked="f">
            <v:textbox inset="0,0,0,0">
              <w:txbxContent>
                <w:p w14:paraId="50B9A246" w14:textId="77777777" w:rsidR="004319EE" w:rsidRDefault="004319EE">
                  <w:pPr>
                    <w:pStyle w:val="BodyText"/>
                    <w:spacing w:before="9"/>
                    <w:rPr>
                      <w:sz w:val="27"/>
                    </w:rPr>
                  </w:pPr>
                </w:p>
                <w:p w14:paraId="7C933B02" w14:textId="77777777" w:rsidR="004319EE" w:rsidRDefault="00900447">
                  <w:pPr>
                    <w:ind w:left="74" w:right="72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z w:val="28"/>
                      <w:u w:val="thick" w:color="FFFFFF"/>
                    </w:rPr>
                    <w:t>Resale of Swap to another party</w:t>
                  </w:r>
                </w:p>
                <w:p w14:paraId="374BBBEE" w14:textId="77777777" w:rsidR="004319EE" w:rsidRDefault="004319EE">
                  <w:pPr>
                    <w:pStyle w:val="BodyText"/>
                    <w:spacing w:before="3"/>
                    <w:rPr>
                      <w:b/>
                      <w:sz w:val="44"/>
                    </w:rPr>
                  </w:pPr>
                </w:p>
                <w:p w14:paraId="6F756B35" w14:textId="77777777" w:rsidR="004319EE" w:rsidRDefault="00900447">
                  <w:pPr>
                    <w:pStyle w:val="BodyText"/>
                    <w:spacing w:before="1" w:line="216" w:lineRule="auto"/>
                    <w:ind w:left="73" w:right="72"/>
                    <w:jc w:val="center"/>
                  </w:pPr>
                  <w:r>
                    <w:rPr>
                      <w:color w:val="FFFFFF"/>
                    </w:rPr>
                    <w:t xml:space="preserve">Sell swap to another party. </w:t>
                  </w:r>
                  <w:r>
                    <w:rPr>
                      <w:color w:val="F1F1F1"/>
                    </w:rPr>
                    <w:t xml:space="preserve">This is an uncommon </w:t>
                  </w:r>
                  <w:r>
                    <w:rPr>
                      <w:color w:val="FFFFFF"/>
                    </w:rPr>
                    <w:t>method.</w:t>
                  </w:r>
                </w:p>
                <w:p w14:paraId="069EB09E" w14:textId="77777777" w:rsidR="004319EE" w:rsidRDefault="00900447">
                  <w:pPr>
                    <w:pStyle w:val="BodyText"/>
                    <w:spacing w:line="216" w:lineRule="auto"/>
                    <w:ind w:left="71" w:right="72"/>
                    <w:jc w:val="center"/>
                  </w:pPr>
                  <w:r>
                    <w:rPr>
                      <w:color w:val="FFFFFF"/>
                    </w:rPr>
                    <w:t>Counterparty’s approval is required.</w:t>
                  </w:r>
                </w:p>
              </w:txbxContent>
            </v:textbox>
            <w10:wrap type="topAndBottom" anchorx="page"/>
          </v:shape>
        </w:pict>
      </w:r>
    </w:p>
    <w:p w14:paraId="39A47EAF" w14:textId="77777777" w:rsidR="004319EE" w:rsidRDefault="004319EE">
      <w:pPr>
        <w:rPr>
          <w:sz w:val="15"/>
        </w:rPr>
        <w:sectPr w:rsidR="004319EE">
          <w:headerReference w:type="default" r:id="rId29"/>
          <w:footerReference w:type="default" r:id="rId30"/>
          <w:pgSz w:w="15600" w:h="10800" w:orient="landscape"/>
          <w:pgMar w:top="2080" w:right="260" w:bottom="760" w:left="300" w:header="216" w:footer="563" w:gutter="0"/>
          <w:pgNumType w:start="27"/>
          <w:cols w:space="720"/>
        </w:sectPr>
      </w:pPr>
    </w:p>
    <w:p w14:paraId="3CC7AAD2" w14:textId="77777777" w:rsidR="004319EE" w:rsidRDefault="004319EE">
      <w:pPr>
        <w:pStyle w:val="BodyText"/>
        <w:rPr>
          <w:sz w:val="20"/>
        </w:rPr>
      </w:pPr>
      <w:bookmarkStart w:id="13" w:name="Slide_Number_31"/>
      <w:bookmarkEnd w:id="13"/>
    </w:p>
    <w:p w14:paraId="52F10D62" w14:textId="77777777" w:rsidR="004319EE" w:rsidRDefault="004319EE">
      <w:pPr>
        <w:pStyle w:val="BodyText"/>
        <w:spacing w:before="10" w:after="1"/>
        <w:rPr>
          <w:sz w:val="11"/>
        </w:rPr>
      </w:pPr>
    </w:p>
    <w:p w14:paraId="049B534E" w14:textId="77777777" w:rsidR="004319EE" w:rsidRDefault="004D19B7">
      <w:pPr>
        <w:pStyle w:val="BodyText"/>
        <w:ind w:left="644"/>
        <w:rPr>
          <w:sz w:val="20"/>
        </w:rPr>
      </w:pPr>
      <w:r>
        <w:rPr>
          <w:sz w:val="20"/>
        </w:rPr>
      </w:r>
      <w:r>
        <w:rPr>
          <w:sz w:val="20"/>
        </w:rPr>
        <w:pict w14:anchorId="713ECE5F">
          <v:group id="_x0000_s2325" style="width:692.1pt;height:223.9pt;mso-position-horizontal-relative:char;mso-position-vertical-relative:line" coordsize="13842,4478">
            <v:shape id="_x0000_s2378" style="position:absolute;left:9508;top:1215;width:2679;height:569" coordorigin="9508,1215" coordsize="2679,569" path="m12092,1215r-2489,l9566,1223r-30,20l9516,1273r-8,37l9508,1689r8,37l9536,1756r30,21l9603,1784r2489,l12129,1777r30,-21l12179,1726r8,-37l12187,1310r-8,-37l12159,1243r-30,-20l12092,1215xe" fillcolor="#00afef" stroked="f">
              <v:path arrowok="t"/>
            </v:shape>
            <v:shape id="_x0000_s2377" style="position:absolute;left:9508;top:1215;width:2679;height:569" coordorigin="9508,1215" coordsize="2679,569" path="m9508,1310r8,-37l9536,1243r30,-20l9603,1215r2489,l12129,1223r30,20l12179,1273r8,37l12187,1689r-8,37l12159,1756r-30,21l12092,1784r-2489,l9566,1777r-30,-21l9516,1726r-8,-37l9508,1310xe" filled="f" strokecolor="#1f487c" strokeweight="2pt">
              <v:path arrowok="t"/>
            </v:shape>
            <v:shape id="_x0000_s2376" style="position:absolute;left:5946;top:20;width:2600;height:545" coordorigin="5947,20" coordsize="2600,545" path="m8455,20r-2417,l6002,27r-29,20l5954,75r-7,36l5947,474r7,35l5973,538r29,20l6038,565r2417,l8491,558r28,-20l8539,509r7,-35l8546,111r-7,-36l8519,47,8491,27r-36,-7xe" fillcolor="#00afef" stroked="f">
              <v:path arrowok="t"/>
            </v:shape>
            <v:shape id="_x0000_s2375" style="position:absolute;left:5946;top:20;width:2600;height:545" coordorigin="5947,20" coordsize="2600,545" path="m5947,111r7,-36l5973,47r29,-20l6038,20r2417,l8491,27r28,20l8539,75r7,36l8546,474r-7,35l8519,538r-28,20l8455,565r-2417,l6002,558r-29,-20l5954,509r-7,-35l5947,111xe" filled="f" strokecolor="#1f487c" strokeweight="2pt">
              <v:path arrowok="t"/>
            </v:shape>
            <v:shape id="_x0000_s2374" style="position:absolute;left:2098;top:1215;width:2679;height:569" coordorigin="2098,1215" coordsize="2679,569" path="m4682,1215r-2489,l2156,1223r-30,20l2106,1273r-8,37l2098,1689r8,37l2126,1756r30,21l2193,1784r2489,l4719,1777r30,-21l4769,1726r8,-37l4777,1310r-8,-37l4749,1243r-30,-20l4682,1215xe" fillcolor="#00afef" stroked="f">
              <v:path arrowok="t"/>
            </v:shape>
            <v:shape id="_x0000_s2373" style="position:absolute;left:2098;top:1215;width:2679;height:569" coordorigin="2098,1215" coordsize="2679,569" path="m2098,1310r8,-37l2126,1243r30,-20l2193,1215r2489,l4719,1223r30,20l4769,1273r8,37l4777,1689r-8,37l4749,1756r-30,21l4682,1784r-2489,l2156,1777r-30,-21l2106,1726r-8,-37l2098,1310xe" filled="f" strokecolor="#1f487c" strokeweight="2pt">
              <v:path arrowok="t"/>
            </v:shape>
            <v:shape id="_x0000_s2372" style="position:absolute;left:3437;top:564;width:3809;height:607" coordorigin="3437,564" coordsize="3809,607" path="m7246,564r,326l3437,890r,281e" filled="f" strokecolor="#1f487c" strokeweight="2.25pt">
              <v:path arrowok="t"/>
            </v:shape>
            <v:shape id="_x0000_s2371" style="position:absolute;left:3358;top:1036;width:158;height:135" coordorigin="3358,1036" coordsize="158,135" path="m3516,1036r-79,135l3358,1036e" filled="f" strokecolor="#1f487c" strokeweight="2.25pt">
              <v:path arrowok="t"/>
            </v:shape>
            <v:shape id="_x0000_s2370" style="position:absolute;left:7245;top:564;width:3601;height:607" coordorigin="7246,564" coordsize="3601,607" path="m7246,564r,326l10847,890r,281e" filled="f" strokecolor="#1f487c" strokeweight="2.25pt">
              <v:path arrowok="t"/>
            </v:shape>
            <v:shape id="_x0000_s2369" style="position:absolute;left:10768;top:1036;width:158;height:135" coordorigin="10768,1036" coordsize="158,135" path="m10768,1036r79,135l10926,1036e" filled="f" strokecolor="#1f487c" strokeweight="2.25pt">
              <v:path arrowok="t"/>
            </v:shape>
            <v:shape id="_x0000_s2368" style="position:absolute;left:3528;top:2493;width:2730;height:640" coordorigin="3529,2493" coordsize="2730,640" path="m6152,2493r-2517,l3594,2502r-34,22l3537,2558r-8,42l3529,3026r8,42l3560,3102r34,22l3635,3133r2517,l6194,3124r34,-22l6250,3068r9,-42l6259,2600r-9,-42l6228,2524r-34,-22l6152,2493xe" fillcolor="#00afef" stroked="f">
              <v:path arrowok="t"/>
            </v:shape>
            <v:shape id="_x0000_s2367" style="position:absolute;left:3528;top:2493;width:2730;height:640" coordorigin="3529,2493" coordsize="2730,640" path="m3529,2600r8,-42l3560,2524r34,-22l3635,2493r2517,l6194,2502r34,22l6250,2558r9,42l6259,3026r-9,42l6228,3102r-34,22l6152,3133r-2517,l3594,3124r-34,-22l3537,3068r-8,-42l3529,2600xe" filled="f" strokecolor="#1f487c" strokeweight="2pt">
              <v:path arrowok="t"/>
            </v:shape>
            <v:shape id="_x0000_s2366" style="position:absolute;left:148;top:2493;width:2730;height:640" coordorigin="148,2493" coordsize="2730,640" path="m2772,2493r-2517,l214,2502r-34,22l157,2558r-9,42l148,3026r9,42l180,3102r34,22l255,3133r2517,l2813,3124r34,-22l2870,3068r8,-42l2878,2600r-8,-42l2847,2524r-34,-22l2772,2493xe" fillcolor="#00afef" stroked="f">
              <v:path arrowok="t"/>
            </v:shape>
            <v:shape id="_x0000_s2365" style="position:absolute;left:148;top:2493;width:2730;height:640" coordorigin="148,2493" coordsize="2730,640" path="m148,2600r9,-42l180,2524r34,-22l255,2493r2517,l2813,2502r34,22l2870,2558r8,42l2878,3026r-8,42l2847,3102r-34,22l2772,3133r-2517,l214,3124r-34,-22l157,3068r-9,-42l148,2600xe" filled="f" strokecolor="#1f487c" strokeweight="2pt">
              <v:path arrowok="t"/>
            </v:shape>
            <v:shape id="_x0000_s2364" style="position:absolute;left:1513;top:1783;width:1924;height:665" coordorigin="1513,1783" coordsize="1924,665" path="m3437,1783r,355l1513,2138r,310e" filled="f" strokecolor="#1f487c" strokeweight="2.25pt">
              <v:path arrowok="t"/>
            </v:shape>
            <v:shape id="_x0000_s2363" style="position:absolute;left:1434;top:2312;width:158;height:135" coordorigin="1435,2313" coordsize="158,135" path="m1592,2313r-79,135l1435,2313e" filled="f" strokecolor="#1f487c" strokeweight="2.25pt">
              <v:path arrowok="t"/>
            </v:shape>
            <v:shape id="_x0000_s2362" style="position:absolute;left:3437;top:1783;width:1456;height:665" coordorigin="3437,1783" coordsize="1456,665" path="m3437,1783r,355l4893,2138r,310e" filled="f" strokecolor="#1f487c" strokeweight="2.25pt">
              <v:path arrowok="t"/>
            </v:shape>
            <v:shape id="_x0000_s2361" style="position:absolute;left:4814;top:2312;width:158;height:135" coordorigin="4814,2313" coordsize="158,135" path="m4814,2313r79,135l4972,2313e" filled="f" strokecolor="#1f487c" strokeweight="2.25pt">
              <v:path arrowok="t"/>
            </v:shape>
            <v:shape id="_x0000_s2360" style="position:absolute;left:20;top:3615;width:2991;height:843" coordorigin="20,3615" coordsize="2991,843" path="m2870,3615r-2710,l106,3626r-45,30l31,3701r-11,55l20,4317r11,55l61,4416r45,31l160,4458r2710,l2925,4447r44,-31l2999,4372r11,-55l3010,3756r-11,-55l2969,3656r-44,-30l2870,3615xe" fillcolor="#00afef" stroked="f">
              <v:path arrowok="t"/>
            </v:shape>
            <v:shape id="_x0000_s2359" style="position:absolute;left:20;top:3615;width:2991;height:843" coordorigin="20,3615" coordsize="2991,843" path="m20,3756r11,-55l61,3656r45,-30l160,3615r2710,l2925,3626r44,30l2999,3701r11,55l3010,4317r-11,55l2969,4416r-44,31l2870,4458r-2710,l106,4447,61,4416,31,4372,20,4317r,-561xe" filled="f" strokecolor="#1f487c" strokeweight="2pt">
              <v:path arrowok="t"/>
            </v:shape>
            <v:line id="_x0000_s2358" style="position:absolute" from="1513,3132" to="1515,3571" strokecolor="#1f487c" strokeweight="2.25pt"/>
            <v:shape id="_x0000_s2357" style="position:absolute;left:1435;top:3435;width:158;height:136" coordorigin="1436,3436" coordsize="158,136" path="m1593,3436r-78,135l1436,3436e" filled="f" strokecolor="#1f487c" strokeweight="2.25pt">
              <v:path arrowok="t"/>
            </v:shape>
            <v:shape id="_x0000_s2356" style="position:absolute;left:3404;top:3615;width:2991;height:843" coordorigin="3404,3615" coordsize="2991,843" path="m6254,3615r-2710,l3490,3626r-45,30l3415,3701r-11,55l3404,4317r11,55l3445,4416r45,31l3544,4458r2710,l6309,4447r44,-31l6383,4372r11,-55l6394,3756r-11,-55l6353,3656r-44,-30l6254,3615xe" fillcolor="#00afef" stroked="f">
              <v:path arrowok="t"/>
            </v:shape>
            <v:shape id="_x0000_s2355" style="position:absolute;left:3404;top:3615;width:2991;height:843" coordorigin="3404,3615" coordsize="2991,843" path="m3404,3756r11,-55l3445,3656r45,-30l3544,3615r2710,l6309,3626r44,30l6383,3701r11,55l6394,4317r-11,55l6353,4416r-44,31l6254,4458r-2710,l3490,4447r-45,-31l3415,4372r-11,-55l3404,3756xe" filled="f" strokecolor="#1f487c" strokeweight="2pt">
              <v:path arrowok="t"/>
            </v:shape>
            <v:line id="_x0000_s2354" style="position:absolute" from="4895,3110" to="4895,3594" strokecolor="#1f487c" strokeweight=".88053mm"/>
            <v:shape id="_x0000_s2353" style="position:absolute;left:4817;top:3435;width:158;height:136" coordorigin="4817,3435" coordsize="158,136" path="m4975,3435r-77,136l4817,3437e" filled="f" strokecolor="#1f487c" strokeweight="2.25pt">
              <v:path arrowok="t"/>
            </v:shape>
            <v:shape id="_x0000_s2352" style="position:absolute;left:7203;top:3615;width:2990;height:843" coordorigin="7203,3615" coordsize="2990,843" path="m10052,3615r-2708,l7289,3626r-45,30l7214,3701r-11,55l7203,4317r11,55l7244,4416r45,31l7344,4458r2708,l10107,4447r44,-31l10181,4372r11,-55l10192,3756r-11,-55l10151,3656r-44,-30l10052,3615xe" fillcolor="#00afef" stroked="f">
              <v:path arrowok="t"/>
            </v:shape>
            <v:shape id="_x0000_s2351" style="position:absolute;left:7203;top:3615;width:2990;height:843" coordorigin="7203,3615" coordsize="2990,843" path="m7203,3756r11,-55l7244,3656r45,-30l7344,3615r2708,l10107,3626r44,30l10181,3701r11,55l10192,4317r-11,55l10151,4416r-44,31l10052,4458r-2708,l7289,4447r-45,-31l7214,4372r-11,-55l7203,3756xe" filled="f" strokecolor="#1f487c" strokeweight="2pt">
              <v:path arrowok="t"/>
            </v:shape>
            <v:shape id="_x0000_s2350" style="position:absolute;left:7179;top:2493;width:2990;height:640" coordorigin="7179,2493" coordsize="2990,640" path="m10062,2493r-2776,l7244,2502r-34,22l7188,2558r-9,42l7179,3026r9,42l7210,3102r34,22l7286,3133r2776,l10103,3124r34,-22l10160,3068r8,-42l10168,2600r-8,-42l10137,2524r-34,-22l10062,2493xe" fillcolor="#00afef" stroked="f">
              <v:path arrowok="t"/>
            </v:shape>
            <v:shape id="_x0000_s2349" style="position:absolute;left:7179;top:2493;width:2990;height:640" coordorigin="7179,2493" coordsize="2990,640" path="m7179,2600r9,-42l7210,2524r34,-22l7286,2493r2776,l10103,2502r34,22l10160,2558r8,42l10168,3026r-8,42l10137,3102r-34,22l10062,3133r-2776,l7244,3124r-34,-22l7188,3068r-9,-42l7179,2600xe" filled="f" strokecolor="#1f487c" strokeweight="2pt">
              <v:path arrowok="t"/>
            </v:shape>
            <v:shape id="_x0000_s2348" style="position:absolute;left:10808;top:2493;width:2991;height:640" coordorigin="10808,2493" coordsize="2991,640" path="m13692,2493r-2777,l10873,2502r-34,22l10816,2558r-8,42l10808,3026r8,42l10839,3102r34,22l10915,3133r2777,l13733,3124r34,-22l13790,3068r8,-42l13798,2600r-8,-42l13767,2524r-34,-22l13692,2493xe" fillcolor="#00afef" stroked="f">
              <v:path arrowok="t"/>
            </v:shape>
            <v:shape id="_x0000_s2347" style="position:absolute;left:10808;top:2493;width:2991;height:640" coordorigin="10808,2493" coordsize="2991,640" path="m10808,2600r8,-42l10839,2524r34,-22l10915,2493r2777,l13733,2502r34,22l13790,2558r8,42l13798,3026r-8,42l13767,3102r-34,22l13692,3133r-2777,l10873,3124r-34,-22l10816,3068r-8,-42l10808,2600xe" filled="f" strokecolor="#1f487c" strokeweight="2pt">
              <v:path arrowok="t"/>
            </v:shape>
            <v:shape id="_x0000_s2346" style="position:absolute;left:8673;top:1783;width:2174;height:665" coordorigin="8674,1783" coordsize="2174,665" path="m10847,1783r,355l8674,2138r,310e" filled="f" strokecolor="#1f487c" strokeweight="2.25pt">
              <v:path arrowok="t"/>
            </v:shape>
            <v:shape id="_x0000_s2345" style="position:absolute;left:8595;top:2312;width:158;height:135" coordorigin="8595,2313" coordsize="158,135" path="m8753,2313r-79,135l8595,2313e" filled="f" strokecolor="#1f487c" strokeweight="2.25pt">
              <v:path arrowok="t"/>
            </v:shape>
            <v:shape id="_x0000_s2344" style="position:absolute;left:10847;top:1783;width:1456;height:665" coordorigin="10847,1783" coordsize="1456,665" path="m10847,1783r,355l12303,2138r,310e" filled="f" strokecolor="#1f487c" strokeweight="2.25pt">
              <v:path arrowok="t"/>
            </v:shape>
            <v:shape id="_x0000_s2343" style="position:absolute;left:12224;top:2312;width:158;height:135" coordorigin="12224,2313" coordsize="158,135" path="m12224,2313r79,135l12382,2313e" filled="f" strokecolor="#1f487c" strokeweight="2.25pt">
              <v:path arrowok="t"/>
            </v:shape>
            <v:shape id="_x0000_s2342" style="position:absolute;left:10832;top:3615;width:2990;height:843" coordorigin="10832,3615" coordsize="2990,843" path="m13681,3615r-2709,l10918,3626r-45,30l10843,3701r-11,55l10832,4317r11,55l10873,4416r45,31l10972,4458r2709,l13735,4447r45,-31l13810,4372r11,-55l13821,3756r-11,-55l13780,3656r-45,-30l13681,3615xe" fillcolor="#00afef" stroked="f">
              <v:path arrowok="t"/>
            </v:shape>
            <v:shape id="_x0000_s2341" style="position:absolute;left:10832;top:3615;width:2990;height:843" coordorigin="10832,3615" coordsize="2990,843" path="m10832,3756r11,-55l10873,3656r45,-30l10972,3615r2709,l13735,3626r45,30l13810,3701r11,55l13821,4317r-11,55l13780,4416r-45,31l13681,4458r-2709,l10918,4447r-45,-31l10843,4372r-11,-55l10832,3756xe" filled="f" strokecolor="#1f487c" strokeweight="2pt">
              <v:path arrowok="t"/>
            </v:shape>
            <v:line id="_x0000_s2340" style="position:absolute" from="12313,3110" to="12313,3594" strokecolor="#1f487c" strokeweight="1.1645mm"/>
            <v:shape id="_x0000_s2339" style="position:absolute;left:12238;top:3432;width:158;height:139" coordorigin="12238,3433" coordsize="158,139" path="m12396,3433r-72,138l12238,3440e" filled="f" strokecolor="#1f487c" strokeweight="2.25pt">
              <v:path arrowok="t"/>
            </v:shape>
            <v:line id="_x0000_s2338" style="position:absolute" from="8685,3110" to="8685,3594" strokecolor="#1f487c" strokeweight="1.1762mm"/>
            <v:shape id="_x0000_s2337" style="position:absolute;left:8610;top:3432;width:158;height:139" coordorigin="8610,3432" coordsize="158,139" path="m8767,3432r-72,139l8610,3440e" filled="f" strokecolor="#1f487c" strokeweight="2.25pt">
              <v:path arrowok="t"/>
            </v:shape>
            <v:shape id="_x0000_s2336" type="#_x0000_t202" style="position:absolute;left:6763;top:142;width:986;height:313" filled="f" stroked="f">
              <v:textbox inset="0,0,0,0">
                <w:txbxContent>
                  <w:p w14:paraId="05D78DF3" w14:textId="77777777" w:rsidR="004319EE" w:rsidRDefault="00900447">
                    <w:pPr>
                      <w:spacing w:line="312" w:lineRule="exact"/>
                      <w:rPr>
                        <w:sz w:val="28"/>
                      </w:rPr>
                    </w:pPr>
                    <w:bookmarkStart w:id="14" w:name="Slide_Number_32"/>
                    <w:bookmarkEnd w:id="14"/>
                    <w:r>
                      <w:rPr>
                        <w:color w:val="FFFFFF"/>
                        <w:sz w:val="28"/>
                      </w:rPr>
                      <w:t>Options</w:t>
                    </w:r>
                  </w:p>
                </w:txbxContent>
              </v:textbox>
            </v:shape>
            <v:shape id="_x0000_s2335" type="#_x0000_t202" style="position:absolute;left:3195;top:1350;width:503;height:313" filled="f" stroked="f">
              <v:textbox inset="0,0,0,0">
                <w:txbxContent>
                  <w:p w14:paraId="348EA5CD" w14:textId="77777777" w:rsidR="004319EE" w:rsidRDefault="00900447">
                    <w:pPr>
                      <w:spacing w:line="312" w:lineRule="exact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Call</w:t>
                    </w:r>
                  </w:p>
                </w:txbxContent>
              </v:textbox>
            </v:shape>
            <v:shape id="_x0000_s2334" type="#_x0000_t202" style="position:absolute;left:10636;top:1350;width:440;height:313" filled="f" stroked="f">
              <v:textbox inset="0,0,0,0">
                <w:txbxContent>
                  <w:p w14:paraId="1ED6F7D8" w14:textId="77777777" w:rsidR="004319EE" w:rsidRDefault="00900447">
                    <w:pPr>
                      <w:spacing w:line="312" w:lineRule="exact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Put</w:t>
                    </w:r>
                  </w:p>
                </w:txbxContent>
              </v:textbox>
            </v:shape>
            <v:shape id="_x0000_s2333" type="#_x0000_t202" style="position:absolute;left:923;top:2663;width:1200;height:313" filled="f" stroked="f">
              <v:textbox inset="0,0,0,0">
                <w:txbxContent>
                  <w:p w14:paraId="5F616FC6" w14:textId="77777777" w:rsidR="004319EE" w:rsidRDefault="00900447">
                    <w:pPr>
                      <w:spacing w:line="312" w:lineRule="exact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Long Call</w:t>
                    </w:r>
                  </w:p>
                </w:txbxContent>
              </v:textbox>
            </v:shape>
            <v:shape id="_x0000_s2332" type="#_x0000_t202" style="position:absolute;left:4279;top:2663;width:1248;height:313" filled="f" stroked="f">
              <v:textbox inset="0,0,0,0">
                <w:txbxContent>
                  <w:p w14:paraId="6F96AF2A" w14:textId="77777777" w:rsidR="004319EE" w:rsidRDefault="00900447">
                    <w:pPr>
                      <w:spacing w:line="312" w:lineRule="exact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Short Call</w:t>
                    </w:r>
                  </w:p>
                </w:txbxContent>
              </v:textbox>
            </v:shape>
            <v:shape id="_x0000_s2331" type="#_x0000_t202" style="position:absolute;left:8114;top:2663;width:1138;height:313" filled="f" stroked="f">
              <v:textbox inset="0,0,0,0">
                <w:txbxContent>
                  <w:p w14:paraId="380511CF" w14:textId="77777777" w:rsidR="004319EE" w:rsidRDefault="00900447">
                    <w:pPr>
                      <w:spacing w:line="312" w:lineRule="exact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Long Put</w:t>
                    </w:r>
                  </w:p>
                </w:txbxContent>
              </v:textbox>
            </v:shape>
            <v:shape id="_x0000_s2330" type="#_x0000_t202" style="position:absolute;left:11720;top:2663;width:1186;height:313" filled="f" stroked="f">
              <v:textbox inset="0,0,0,0">
                <w:txbxContent>
                  <w:p w14:paraId="65E7A113" w14:textId="77777777" w:rsidR="004319EE" w:rsidRDefault="00900447">
                    <w:pPr>
                      <w:spacing w:line="312" w:lineRule="exact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Short Put</w:t>
                    </w:r>
                  </w:p>
                </w:txbxContent>
              </v:textbox>
            </v:shape>
            <v:shape id="_x0000_s2329" type="#_x0000_t202" style="position:absolute;left:3747;top:3719;width:2322;height:649" filled="f" stroked="f">
              <v:textbox inset="0,0,0,0">
                <w:txbxContent>
                  <w:p w14:paraId="6865194C" w14:textId="77777777" w:rsidR="004319EE" w:rsidRDefault="00900447">
                    <w:pPr>
                      <w:spacing w:line="249" w:lineRule="auto"/>
                      <w:ind w:right="-2" w:firstLine="118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The obligation to Sell the underlying</w:t>
                    </w:r>
                  </w:p>
                </w:txbxContent>
              </v:textbox>
            </v:shape>
            <v:shape id="_x0000_s2328" type="#_x0000_t202" style="position:absolute;left:7546;top:3719;width:2322;height:649" filled="f" stroked="f">
              <v:textbox inset="0,0,0,0">
                <w:txbxContent>
                  <w:p w14:paraId="4FBE5835" w14:textId="77777777" w:rsidR="004319EE" w:rsidRDefault="00900447">
                    <w:pPr>
                      <w:spacing w:line="249" w:lineRule="auto"/>
                      <w:ind w:right="-2" w:firstLine="445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The right to Sell the underlying</w:t>
                    </w:r>
                  </w:p>
                </w:txbxContent>
              </v:textbox>
            </v:shape>
            <v:shape id="_x0000_s2327" type="#_x0000_t202" style="position:absolute;left:10877;top:3635;width:2919;height:803" filled="f" stroked="f">
              <v:textbox inset="0,0,0,0">
                <w:txbxContent>
                  <w:p w14:paraId="54C08F28" w14:textId="77777777" w:rsidR="004319EE" w:rsidRDefault="00900447">
                    <w:pPr>
                      <w:spacing w:before="75" w:line="249" w:lineRule="auto"/>
                      <w:ind w:left="290" w:right="289" w:firstLine="126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The obligation to Buy the underlying</w:t>
                    </w:r>
                  </w:p>
                </w:txbxContent>
              </v:textbox>
            </v:shape>
            <v:shape id="_x0000_s2326" type="#_x0000_t202" style="position:absolute;left:45;top:3635;width:2940;height:803" filled="f" stroked="f">
              <v:textbox inset="0,0,0,0">
                <w:txbxContent>
                  <w:p w14:paraId="21DDF7A9" w14:textId="77777777" w:rsidR="004319EE" w:rsidRDefault="00900447">
                    <w:pPr>
                      <w:spacing w:before="75" w:line="249" w:lineRule="auto"/>
                      <w:ind w:left="310" w:right="290" w:firstLine="45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The right to Buy the underlying</w:t>
                    </w:r>
                  </w:p>
                </w:txbxContent>
              </v:textbox>
            </v:shape>
            <w10:anchorlock/>
          </v:group>
        </w:pict>
      </w:r>
    </w:p>
    <w:p w14:paraId="55D77DA0" w14:textId="77777777" w:rsidR="004319EE" w:rsidRDefault="004D19B7">
      <w:pPr>
        <w:pStyle w:val="BodyText"/>
        <w:spacing w:before="7"/>
        <w:rPr>
          <w:sz w:val="25"/>
        </w:rPr>
      </w:pPr>
      <w:r>
        <w:pict w14:anchorId="11800B39">
          <v:group id="_x0000_s2320" style="position:absolute;margin-left:177.75pt;margin-top:16.7pt;width:234.1pt;height:59.85pt;z-index:-15681536;mso-wrap-distance-left:0;mso-wrap-distance-right:0;mso-position-horizontal-relative:page" coordorigin="3555,334" coordsize="4682,1197">
            <v:rect id="_x0000_s2324" style="position:absolute;left:3575;top:353;width:4642;height:1157" fillcolor="#00afef" stroked="f"/>
            <v:rect id="_x0000_s2323" style="position:absolute;left:3575;top:353;width:4642;height:1157" filled="f" strokecolor="#1f487c" strokeweight="2pt"/>
            <v:shape id="_x0000_s2322" type="#_x0000_t202" style="position:absolute;left:3730;top:516;width:148;height:847" filled="f" stroked="f">
              <v:textbox inset="0,0,0,0">
                <w:txbxContent>
                  <w:p w14:paraId="607DEBE7" w14:textId="77777777" w:rsidR="004319EE" w:rsidRDefault="00900447">
                    <w:pPr>
                      <w:rPr>
                        <w:rFonts w:ascii="Wingdings" w:hAnsi="Wingdings"/>
                        <w:sz w:val="28"/>
                      </w:rPr>
                    </w:pPr>
                    <w:r>
                      <w:rPr>
                        <w:rFonts w:ascii="Wingdings" w:hAnsi="Wingdings"/>
                        <w:color w:val="293595"/>
                        <w:w w:val="99"/>
                        <w:sz w:val="28"/>
                      </w:rPr>
                      <w:t></w:t>
                    </w:r>
                  </w:p>
                  <w:p w14:paraId="59CFD542" w14:textId="77777777" w:rsidR="004319EE" w:rsidRDefault="00900447">
                    <w:pPr>
                      <w:spacing w:before="236"/>
                      <w:rPr>
                        <w:rFonts w:ascii="Wingdings" w:hAnsi="Wingdings"/>
                        <w:sz w:val="28"/>
                      </w:rPr>
                    </w:pPr>
                    <w:r>
                      <w:rPr>
                        <w:rFonts w:ascii="Wingdings" w:hAnsi="Wingdings"/>
                        <w:color w:val="293595"/>
                        <w:w w:val="99"/>
                        <w:sz w:val="28"/>
                      </w:rPr>
                      <w:t></w:t>
                    </w:r>
                  </w:p>
                </w:txbxContent>
              </v:textbox>
            </v:shape>
            <v:shape id="_x0000_s2321" type="#_x0000_t202" style="position:absolute;left:4312;top:514;width:3764;height:849" filled="f" stroked="f">
              <v:textbox inset="0,0,0,0">
                <w:txbxContent>
                  <w:p w14:paraId="32CF1F62" w14:textId="77777777" w:rsidR="004319EE" w:rsidRDefault="00900447">
                    <w:pPr>
                      <w:spacing w:line="312" w:lineRule="exact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Long options have rights</w:t>
                    </w:r>
                  </w:p>
                  <w:p w14:paraId="4EF3B955" w14:textId="77777777" w:rsidR="004319EE" w:rsidRDefault="00900447">
                    <w:pPr>
                      <w:spacing w:before="214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Short options have obligations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83B5528">
          <v:group id="_x0000_s2309" style="position:absolute;margin-left:450.1pt;margin-top:16.7pt;width:190.55pt;height:59.85pt;z-index:-15678976;mso-wrap-distance-left:0;mso-wrap-distance-right:0;mso-position-horizontal-relative:page" coordorigin="9002,334" coordsize="3811,1197">
            <v:rect id="_x0000_s2319" style="position:absolute;left:9022;top:353;width:3771;height:1157" fillcolor="#00afef" stroked="f"/>
            <v:rect id="_x0000_s2318" style="position:absolute;left:9022;top:353;width:3771;height:1157" filled="f" strokecolor="#1f487c" strokeweight="2pt"/>
            <v:line id="_x0000_s2317" style="position:absolute" from="10541,675" to="10952,675" strokecolor="#1f487c" strokeweight="2.25pt"/>
            <v:shape id="_x0000_s2316" style="position:absolute;left:10816;top:595;width:135;height:158" coordorigin="10817,596" coordsize="135,158" path="m10817,753r135,-78l10817,596e" filled="f" strokecolor="#1f487c" strokeweight="2.25pt">
              <v:path arrowok="t"/>
            </v:shape>
            <v:line id="_x0000_s2315" style="position:absolute" from="10502,1155" to="10951,1155" strokecolor="#1f487c" strokeweight="2.25pt"/>
            <v:shape id="_x0000_s2314" style="position:absolute;left:10816;top:1075;width:135;height:158" coordorigin="10816,1076" coordsize="135,158" path="m10816,1233r135,-78l10816,1076e" filled="f" strokecolor="#1f487c" strokeweight="2.25pt">
              <v:path arrowok="t"/>
            </v:shape>
            <v:shape id="_x0000_s2313" type="#_x0000_t202" style="position:absolute;left:11131;top:993;width:566;height:339" fillcolor="#00afef" strokecolor="#1f487c">
              <v:textbox inset="0,0,0,0">
                <w:txbxContent>
                  <w:p w14:paraId="365B047A" w14:textId="77777777" w:rsidR="004319EE" w:rsidRDefault="00900447">
                    <w:pPr>
                      <w:spacing w:before="3" w:line="320" w:lineRule="exact"/>
                      <w:ind w:left="41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Sell</w:t>
                    </w:r>
                  </w:p>
                </w:txbxContent>
              </v:textbox>
            </v:shape>
            <v:shape id="_x0000_s2312" type="#_x0000_t202" style="position:absolute;left:9765;top:993;width:670;height:339" fillcolor="#00afef" strokecolor="#1f487c">
              <v:textbox inset="0,0,0,0">
                <w:txbxContent>
                  <w:p w14:paraId="710EE699" w14:textId="77777777" w:rsidR="004319EE" w:rsidRDefault="00900447">
                    <w:pPr>
                      <w:spacing w:before="3" w:line="320" w:lineRule="exact"/>
                      <w:ind w:left="116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Put</w:t>
                    </w:r>
                  </w:p>
                </w:txbxContent>
              </v:textbox>
            </v:shape>
            <v:shape id="_x0000_s2311" type="#_x0000_t202" style="position:absolute;left:11131;top:496;width:670;height:339" fillcolor="#00afef" strokecolor="#1f487c">
              <v:textbox inset="0,0,0,0">
                <w:txbxContent>
                  <w:p w14:paraId="27600860" w14:textId="77777777" w:rsidR="004319EE" w:rsidRDefault="00900447">
                    <w:pPr>
                      <w:spacing w:before="3" w:line="320" w:lineRule="exact"/>
                      <w:ind w:left="85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Buy</w:t>
                    </w:r>
                  </w:p>
                </w:txbxContent>
              </v:textbox>
            </v:shape>
            <v:shape id="_x0000_s2310" type="#_x0000_t202" style="position:absolute;left:9765;top:496;width:670;height:339" fillcolor="#00afef" strokecolor="#1f487c">
              <v:textbox inset="0,0,0,0">
                <w:txbxContent>
                  <w:p w14:paraId="46B0B8BF" w14:textId="77777777" w:rsidR="004319EE" w:rsidRDefault="00900447">
                    <w:pPr>
                      <w:spacing w:before="3" w:line="320" w:lineRule="exact"/>
                      <w:ind w:left="85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Call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6FB35FF" w14:textId="77777777" w:rsidR="004319EE" w:rsidRDefault="004319EE">
      <w:pPr>
        <w:pStyle w:val="BodyText"/>
        <w:spacing w:before="9"/>
        <w:rPr>
          <w:sz w:val="19"/>
        </w:rPr>
      </w:pPr>
    </w:p>
    <w:p w14:paraId="2E534D6E" w14:textId="77777777" w:rsidR="004319EE" w:rsidRDefault="00900447">
      <w:pPr>
        <w:pStyle w:val="ListParagraph"/>
        <w:numPr>
          <w:ilvl w:val="0"/>
          <w:numId w:val="16"/>
        </w:numPr>
        <w:tabs>
          <w:tab w:val="left" w:pos="1203"/>
          <w:tab w:val="left" w:pos="1204"/>
        </w:tabs>
        <w:spacing w:before="91"/>
        <w:ind w:hanging="581"/>
        <w:rPr>
          <w:rFonts w:ascii="Wingdings" w:hAnsi="Wingdings"/>
          <w:color w:val="293595"/>
          <w:sz w:val="28"/>
        </w:rPr>
      </w:pPr>
      <w:r>
        <w:rPr>
          <w:sz w:val="28"/>
        </w:rPr>
        <w:t>Seller of an option is also called option</w:t>
      </w:r>
      <w:r>
        <w:rPr>
          <w:spacing w:val="-23"/>
          <w:sz w:val="28"/>
        </w:rPr>
        <w:t xml:space="preserve"> </w:t>
      </w:r>
      <w:r>
        <w:rPr>
          <w:sz w:val="28"/>
        </w:rPr>
        <w:t>writer.</w:t>
      </w:r>
    </w:p>
    <w:p w14:paraId="4CCE4DFA" w14:textId="77777777" w:rsidR="004319EE" w:rsidRDefault="00900447">
      <w:pPr>
        <w:pStyle w:val="ListParagraph"/>
        <w:numPr>
          <w:ilvl w:val="0"/>
          <w:numId w:val="16"/>
        </w:numPr>
        <w:tabs>
          <w:tab w:val="left" w:pos="1203"/>
          <w:tab w:val="left" w:pos="1204"/>
        </w:tabs>
        <w:spacing w:line="249" w:lineRule="auto"/>
        <w:ind w:right="974"/>
        <w:rPr>
          <w:rFonts w:ascii="Wingdings" w:hAnsi="Wingdings"/>
          <w:color w:val="293595"/>
          <w:sz w:val="28"/>
        </w:rPr>
      </w:pPr>
      <w:r>
        <w:rPr>
          <w:sz w:val="28"/>
        </w:rPr>
        <w:t>Option</w:t>
      </w:r>
      <w:r>
        <w:rPr>
          <w:spacing w:val="-5"/>
          <w:sz w:val="28"/>
        </w:rPr>
        <w:t xml:space="preserve"> </w:t>
      </w:r>
      <w:r>
        <w:rPr>
          <w:sz w:val="28"/>
        </w:rPr>
        <w:t>Premium:</w:t>
      </w:r>
      <w:r>
        <w:rPr>
          <w:spacing w:val="-5"/>
          <w:sz w:val="28"/>
        </w:rPr>
        <w:t xml:space="preserve"> </w:t>
      </w:r>
      <w:r>
        <w:rPr>
          <w:sz w:val="28"/>
        </w:rPr>
        <w:t>This</w:t>
      </w:r>
      <w:r>
        <w:rPr>
          <w:spacing w:val="-2"/>
          <w:sz w:val="28"/>
        </w:rPr>
        <w:t xml:space="preserve"> </w:t>
      </w:r>
      <w:r>
        <w:rPr>
          <w:sz w:val="28"/>
        </w:rPr>
        <w:t>is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price</w:t>
      </w:r>
      <w:r>
        <w:rPr>
          <w:spacing w:val="-4"/>
          <w:sz w:val="28"/>
        </w:rPr>
        <w:t xml:space="preserve"> </w:t>
      </w:r>
      <w:r>
        <w:rPr>
          <w:sz w:val="28"/>
        </w:rPr>
        <w:t>that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owner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an</w:t>
      </w:r>
      <w:r>
        <w:rPr>
          <w:spacing w:val="-4"/>
          <w:sz w:val="28"/>
        </w:rPr>
        <w:t xml:space="preserve"> </w:t>
      </w:r>
      <w:r>
        <w:rPr>
          <w:sz w:val="28"/>
        </w:rPr>
        <w:t>option</w:t>
      </w:r>
      <w:r>
        <w:rPr>
          <w:spacing w:val="-6"/>
          <w:sz w:val="28"/>
        </w:rPr>
        <w:t xml:space="preserve"> </w:t>
      </w:r>
      <w:r>
        <w:rPr>
          <w:sz w:val="28"/>
        </w:rPr>
        <w:t>should</w:t>
      </w:r>
      <w:r>
        <w:rPr>
          <w:spacing w:val="-6"/>
          <w:sz w:val="28"/>
        </w:rPr>
        <w:t xml:space="preserve"> </w:t>
      </w:r>
      <w:r>
        <w:rPr>
          <w:sz w:val="28"/>
        </w:rPr>
        <w:t>pay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acquire</w:t>
      </w:r>
      <w:r>
        <w:rPr>
          <w:spacing w:val="-7"/>
          <w:sz w:val="28"/>
        </w:rPr>
        <w:t xml:space="preserve"> </w:t>
      </w:r>
      <w:r>
        <w:rPr>
          <w:sz w:val="28"/>
        </w:rPr>
        <w:t>those</w:t>
      </w:r>
      <w:r>
        <w:rPr>
          <w:spacing w:val="-6"/>
          <w:sz w:val="28"/>
        </w:rPr>
        <w:t xml:space="preserve"> </w:t>
      </w:r>
      <w:r>
        <w:rPr>
          <w:sz w:val="28"/>
        </w:rPr>
        <w:t>rights</w:t>
      </w:r>
      <w:r>
        <w:rPr>
          <w:spacing w:val="-4"/>
          <w:sz w:val="28"/>
        </w:rPr>
        <w:t xml:space="preserve"> </w:t>
      </w:r>
      <w:r>
        <w:rPr>
          <w:sz w:val="28"/>
        </w:rPr>
        <w:t>from</w:t>
      </w:r>
      <w:r>
        <w:rPr>
          <w:spacing w:val="-5"/>
          <w:sz w:val="28"/>
        </w:rPr>
        <w:t xml:space="preserve"> </w:t>
      </w:r>
      <w:r>
        <w:rPr>
          <w:sz w:val="28"/>
        </w:rPr>
        <w:t>the seller.</w:t>
      </w:r>
    </w:p>
    <w:p w14:paraId="21924192" w14:textId="77777777" w:rsidR="004319EE" w:rsidRDefault="004319EE">
      <w:pPr>
        <w:spacing w:line="249" w:lineRule="auto"/>
        <w:rPr>
          <w:rFonts w:ascii="Wingdings" w:hAnsi="Wingdings"/>
          <w:sz w:val="28"/>
        </w:rPr>
        <w:sectPr w:rsidR="004319EE">
          <w:headerReference w:type="default" r:id="rId31"/>
          <w:footerReference w:type="default" r:id="rId32"/>
          <w:pgSz w:w="15600" w:h="10800" w:orient="landscape"/>
          <w:pgMar w:top="2080" w:right="260" w:bottom="760" w:left="300" w:header="216" w:footer="563" w:gutter="0"/>
          <w:pgNumType w:start="31"/>
          <w:cols w:space="720"/>
        </w:sectPr>
      </w:pPr>
    </w:p>
    <w:p w14:paraId="02EA380A" w14:textId="77777777" w:rsidR="004319EE" w:rsidRDefault="004319EE">
      <w:pPr>
        <w:pStyle w:val="BodyText"/>
        <w:rPr>
          <w:sz w:val="20"/>
        </w:rPr>
      </w:pPr>
    </w:p>
    <w:p w14:paraId="6E747B5F" w14:textId="77777777" w:rsidR="004319EE" w:rsidRDefault="004319EE">
      <w:pPr>
        <w:pStyle w:val="BodyText"/>
        <w:spacing w:before="5" w:after="1"/>
        <w:rPr>
          <w:sz w:val="20"/>
        </w:rPr>
      </w:pPr>
    </w:p>
    <w:p w14:paraId="05ADDE02" w14:textId="77777777" w:rsidR="004319EE" w:rsidRDefault="004D19B7">
      <w:pPr>
        <w:pStyle w:val="BodyText"/>
        <w:ind w:left="788"/>
        <w:rPr>
          <w:sz w:val="20"/>
        </w:rPr>
      </w:pPr>
      <w:r>
        <w:rPr>
          <w:sz w:val="20"/>
        </w:rPr>
      </w:r>
      <w:r>
        <w:rPr>
          <w:sz w:val="20"/>
        </w:rPr>
        <w:pict w14:anchorId="6198A6F0">
          <v:group id="_x0000_s2288" style="width:684.85pt;height:200.8pt;mso-position-horizontal-relative:char;mso-position-vertical-relative:line" coordsize="13697,4016">
            <v:shape id="_x0000_s2308" style="position:absolute;left:3176;top:916;width:3689;height:483" coordorigin="3177,916" coordsize="3689,483" path="m6865,916r,256l3177,1172r,226e" filled="f" strokecolor="#1f487c" strokeweight="1.5pt">
              <v:path arrowok="t"/>
            </v:shape>
            <v:shape id="_x0000_s2307" style="position:absolute;left:3107;top:1278;width:140;height:120" coordorigin="3107,1278" coordsize="140,120" path="m3247,1278r-70,120l3107,1278e" filled="f" strokecolor="#1f487c" strokeweight="1.5pt">
              <v:path arrowok="t"/>
            </v:shape>
            <v:rect id="_x0000_s2306" style="position:absolute;left:9105;top:1356;width:2810;height:902" fillcolor="#00afef" stroked="f"/>
            <v:shape id="_x0000_s2305" style="position:absolute;left:6865;top:916;width:3645;height:411" coordorigin="6866,916" coordsize="3645,411" path="m6866,916r,221l10510,1137r,190e" filled="f" strokecolor="#1f487c" strokeweight="1.5pt">
              <v:path arrowok="t"/>
            </v:shape>
            <v:shape id="_x0000_s2304" style="position:absolute;left:10439;top:1207;width:140;height:120" coordorigin="10440,1207" coordsize="140,120" path="m10440,1207r70,120l10580,1207e" filled="f" strokecolor="#1f487c" strokeweight="1.5pt">
              <v:path arrowok="t"/>
            </v:shape>
            <v:shape id="_x0000_s2303" style="position:absolute;left:1419;top:2328;width:1758;height:340" coordorigin="1419,2329" coordsize="1758,340" path="m3177,2329r,184l1419,2513r,155e" filled="f" strokecolor="#1f487c" strokeweight="1.5pt">
              <v:path arrowok="t"/>
            </v:shape>
            <v:shape id="_x0000_s2302" style="position:absolute;left:1349;top:2548;width:140;height:120" coordorigin="1349,2548" coordsize="140,120" path="m1489,2548r-70,120l1349,2548e" filled="f" strokecolor="#1f487c" strokeweight="1.5pt">
              <v:path arrowok="t"/>
            </v:shape>
            <v:shape id="_x0000_s2301" style="position:absolute;left:3177;top:2328;width:1879;height:340" coordorigin="3177,2329" coordsize="1879,340" path="m3177,2329r,184l5055,2513r,155e" filled="f" strokecolor="#1f487c" strokeweight="1.5pt">
              <v:path arrowok="t"/>
            </v:shape>
            <v:shape id="_x0000_s2300" style="position:absolute;left:4985;top:2548;width:140;height:120" coordorigin="4985,2548" coordsize="140,120" path="m4985,2548r70,120l5125,2548e" filled="f" strokecolor="#1f487c" strokeweight="1.5pt">
              <v:path arrowok="t"/>
            </v:shape>
            <v:shape id="_x0000_s2299" style="position:absolute;left:8691;top:2257;width:1818;height:411" coordorigin="8691,2258" coordsize="1818,411" path="m10509,2258r,220l8691,2478r,191e" filled="f" strokecolor="#1f487c" strokeweight="1.5pt">
              <v:path arrowok="t"/>
            </v:shape>
            <v:shape id="_x0000_s2298" style="position:absolute;left:8621;top:2548;width:140;height:120" coordorigin="8621,2549" coordsize="140,120" path="m8761,2549r-70,120l8621,2549e" filled="f" strokecolor="#1f487c" strokeweight="1.5pt">
              <v:path arrowok="t"/>
            </v:shape>
            <v:shape id="_x0000_s2297" style="position:absolute;left:10509;top:2257;width:1768;height:411" coordorigin="10509,2258" coordsize="1768,411" path="m10509,2258r,220l12277,2478r,191e" filled="f" strokecolor="#1f487c" strokeweight="1.5pt">
              <v:path arrowok="t"/>
            </v:shape>
            <v:shape id="_x0000_s2296" style="position:absolute;left:12206;top:2548;width:140;height:120" coordorigin="12207,2549" coordsize="140,120" path="m12207,2549r70,120l12347,2549e" filled="f" strokecolor="#1f487c" strokeweight="1.5pt">
              <v:path arrowok="t"/>
            </v:shape>
            <v:shape id="_x0000_s2295" type="#_x0000_t202" style="position:absolute;left:10872;top:2698;width:2810;height:1302" fillcolor="#00afef" strokecolor="#1f487c" strokeweight="1.5pt">
              <v:textbox inset="0,0,0,0">
                <w:txbxContent>
                  <w:p w14:paraId="6463F0D5" w14:textId="77777777" w:rsidR="004319EE" w:rsidRDefault="004319EE">
                    <w:pPr>
                      <w:spacing w:before="10"/>
                      <w:rPr>
                        <w:sz w:val="26"/>
                      </w:rPr>
                    </w:pPr>
                  </w:p>
                  <w:p w14:paraId="691B0147" w14:textId="77777777" w:rsidR="004319EE" w:rsidRDefault="00900447">
                    <w:pPr>
                      <w:spacing w:line="249" w:lineRule="auto"/>
                      <w:ind w:left="859" w:right="411" w:hanging="502"/>
                      <w:rPr>
                        <w:sz w:val="28"/>
                      </w:rPr>
                    </w:pPr>
                    <w:bookmarkStart w:id="15" w:name="Slide_Number_33"/>
                    <w:bookmarkEnd w:id="15"/>
                    <w:r>
                      <w:rPr>
                        <w:color w:val="FFFFFF"/>
                        <w:sz w:val="28"/>
                      </w:rPr>
                      <w:t>Option premium is higher</w:t>
                    </w:r>
                  </w:p>
                </w:txbxContent>
              </v:textbox>
            </v:shape>
            <v:shape id="_x0000_s2294" type="#_x0000_t202" style="position:absolute;left:7287;top:2698;width:2810;height:1302" fillcolor="#00afef" strokecolor="#1f487c" strokeweight="1.5pt">
              <v:textbox inset="0,0,0,0">
                <w:txbxContent>
                  <w:p w14:paraId="2A1A063E" w14:textId="77777777" w:rsidR="004319EE" w:rsidRDefault="00900447">
                    <w:pPr>
                      <w:spacing w:before="141" w:line="249" w:lineRule="auto"/>
                      <w:ind w:left="194" w:right="269" w:firstLine="2"/>
                      <w:jc w:val="center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Can be exercised at any time </w:t>
                    </w:r>
                    <w:r>
                      <w:rPr>
                        <w:color w:val="FFFFFF"/>
                        <w:spacing w:val="-3"/>
                        <w:sz w:val="28"/>
                      </w:rPr>
                      <w:t xml:space="preserve">before, </w:t>
                    </w:r>
                    <w:r>
                      <w:rPr>
                        <w:color w:val="FFFFFF"/>
                        <w:sz w:val="28"/>
                      </w:rPr>
                      <w:t>or on expiration</w:t>
                    </w:r>
                  </w:p>
                </w:txbxContent>
              </v:textbox>
            </v:shape>
            <v:shape id="_x0000_s2293" type="#_x0000_t202" style="position:absolute;left:3651;top:2698;width:2810;height:1302" fillcolor="#00afef" strokecolor="#1f487c" strokeweight="1.5pt">
              <v:textbox inset="0,0,0,0">
                <w:txbxContent>
                  <w:p w14:paraId="76277BD2" w14:textId="77777777" w:rsidR="004319EE" w:rsidRDefault="004319EE">
                    <w:pPr>
                      <w:spacing w:before="10"/>
                      <w:rPr>
                        <w:sz w:val="26"/>
                      </w:rPr>
                    </w:pPr>
                  </w:p>
                  <w:p w14:paraId="63C62DC9" w14:textId="77777777" w:rsidR="004319EE" w:rsidRDefault="00900447">
                    <w:pPr>
                      <w:spacing w:line="249" w:lineRule="auto"/>
                      <w:ind w:left="914" w:right="374" w:hanging="520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Option premium is lower</w:t>
                    </w:r>
                  </w:p>
                </w:txbxContent>
              </v:textbox>
            </v:shape>
            <v:shape id="_x0000_s2292" type="#_x0000_t202" style="position:absolute;left:15;top:2698;width:2810;height:1302" fillcolor="#00afef" strokecolor="#1f487c" strokeweight="1.5pt">
              <v:textbox inset="0,0,0,0">
                <w:txbxContent>
                  <w:p w14:paraId="13B1337E" w14:textId="77777777" w:rsidR="004319EE" w:rsidRDefault="00900447">
                    <w:pPr>
                      <w:spacing w:before="141" w:line="249" w:lineRule="auto"/>
                      <w:ind w:left="279" w:right="299" w:firstLine="21"/>
                      <w:jc w:val="center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Can be exercised only at the end of its life</w:t>
                    </w:r>
                  </w:p>
                </w:txbxContent>
              </v:textbox>
            </v:shape>
            <v:shape id="_x0000_s2291" type="#_x0000_t202" style="position:absolute;left:9105;top:1392;width:2810;height:902" filled="f" strokecolor="#1f487c" strokeweight="1.5pt">
              <v:textbox inset="0,0,0,0">
                <w:txbxContent>
                  <w:p w14:paraId="7DD139C3" w14:textId="77777777" w:rsidR="004319EE" w:rsidRDefault="00900447">
                    <w:pPr>
                      <w:spacing w:before="73" w:line="249" w:lineRule="auto"/>
                      <w:ind w:left="868" w:right="819" w:hanging="110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American Options</w:t>
                    </w:r>
                  </w:p>
                </w:txbxContent>
              </v:textbox>
            </v:shape>
            <v:shape id="_x0000_s2290" type="#_x0000_t202" style="position:absolute;left:1771;top:1392;width:2811;height:902" fillcolor="#00afef" strokecolor="#1f487c" strokeweight="1.5pt">
              <v:textbox inset="0,0,0,0">
                <w:txbxContent>
                  <w:p w14:paraId="01EE9383" w14:textId="77777777" w:rsidR="004319EE" w:rsidRDefault="00900447">
                    <w:pPr>
                      <w:spacing w:before="144" w:line="249" w:lineRule="auto"/>
                      <w:ind w:left="906" w:right="764" w:hanging="124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European Options</w:t>
                    </w:r>
                  </w:p>
                </w:txbxContent>
              </v:textbox>
            </v:shape>
            <v:shape id="_x0000_s2289" type="#_x0000_t202" style="position:absolute;left:5460;top:15;width:2810;height:902" fillcolor="#00afef" strokecolor="#1f487c" strokeweight="1.5pt">
              <v:textbox inset="0,0,0,0">
                <w:txbxContent>
                  <w:p w14:paraId="139B6881" w14:textId="77777777" w:rsidR="004319EE" w:rsidRDefault="004319EE">
                    <w:pPr>
                      <w:rPr>
                        <w:sz w:val="24"/>
                      </w:rPr>
                    </w:pPr>
                  </w:p>
                  <w:p w14:paraId="4C04D223" w14:textId="77777777" w:rsidR="004319EE" w:rsidRDefault="00900447">
                    <w:pPr>
                      <w:ind w:left="567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Options Type</w:t>
                    </w:r>
                  </w:p>
                </w:txbxContent>
              </v:textbox>
            </v:shape>
            <w10:anchorlock/>
          </v:group>
        </w:pict>
      </w:r>
    </w:p>
    <w:p w14:paraId="7A2AABE5" w14:textId="77777777" w:rsidR="004319EE" w:rsidRDefault="004319EE">
      <w:pPr>
        <w:rPr>
          <w:sz w:val="20"/>
        </w:rPr>
        <w:sectPr w:rsidR="004319EE">
          <w:headerReference w:type="default" r:id="rId33"/>
          <w:footerReference w:type="default" r:id="rId34"/>
          <w:pgSz w:w="15600" w:h="10800" w:orient="landscape"/>
          <w:pgMar w:top="2080" w:right="260" w:bottom="760" w:left="300" w:header="216" w:footer="563" w:gutter="0"/>
          <w:pgNumType w:start="32"/>
          <w:cols w:space="720"/>
        </w:sectPr>
      </w:pPr>
    </w:p>
    <w:p w14:paraId="5F7CD729" w14:textId="77777777" w:rsidR="004319EE" w:rsidRDefault="004319EE">
      <w:pPr>
        <w:pStyle w:val="BodyText"/>
        <w:spacing w:before="9"/>
        <w:rPr>
          <w:sz w:val="29"/>
        </w:rPr>
      </w:pPr>
    </w:p>
    <w:p w14:paraId="53571FF4" w14:textId="77777777" w:rsidR="004319EE" w:rsidRDefault="00900447">
      <w:pPr>
        <w:pStyle w:val="ListParagraph"/>
        <w:numPr>
          <w:ilvl w:val="0"/>
          <w:numId w:val="16"/>
        </w:numPr>
        <w:tabs>
          <w:tab w:val="left" w:pos="1203"/>
          <w:tab w:val="left" w:pos="1204"/>
        </w:tabs>
        <w:spacing w:before="91"/>
        <w:ind w:hanging="581"/>
        <w:rPr>
          <w:rFonts w:ascii="Wingdings" w:hAnsi="Wingdings"/>
          <w:b/>
          <w:color w:val="293595"/>
          <w:sz w:val="28"/>
        </w:rPr>
      </w:pPr>
      <w:bookmarkStart w:id="16" w:name="Slide_Number_45"/>
      <w:bookmarkEnd w:id="16"/>
      <w:r>
        <w:rPr>
          <w:sz w:val="28"/>
        </w:rPr>
        <w:t xml:space="preserve">As the name suggests, Credit Derivatives are mainly used to </w:t>
      </w:r>
      <w:r>
        <w:rPr>
          <w:b/>
          <w:sz w:val="28"/>
        </w:rPr>
        <w:t>hedge Credit</w:t>
      </w:r>
      <w:r>
        <w:rPr>
          <w:b/>
          <w:spacing w:val="-37"/>
          <w:sz w:val="28"/>
        </w:rPr>
        <w:t xml:space="preserve"> </w:t>
      </w:r>
      <w:r>
        <w:rPr>
          <w:b/>
          <w:sz w:val="28"/>
        </w:rPr>
        <w:t>Risk.</w:t>
      </w:r>
    </w:p>
    <w:p w14:paraId="5071A83C" w14:textId="77777777" w:rsidR="004319EE" w:rsidRDefault="00900447">
      <w:pPr>
        <w:pStyle w:val="ListParagraph"/>
        <w:numPr>
          <w:ilvl w:val="0"/>
          <w:numId w:val="16"/>
        </w:numPr>
        <w:tabs>
          <w:tab w:val="left" w:pos="1203"/>
          <w:tab w:val="left" w:pos="1204"/>
        </w:tabs>
        <w:ind w:hanging="581"/>
        <w:rPr>
          <w:rFonts w:ascii="Wingdings" w:hAnsi="Wingdings"/>
          <w:color w:val="293595"/>
          <w:sz w:val="28"/>
        </w:rPr>
      </w:pPr>
      <w:r>
        <w:rPr>
          <w:sz w:val="28"/>
        </w:rPr>
        <w:t>This is a contact between two</w:t>
      </w:r>
      <w:r>
        <w:rPr>
          <w:spacing w:val="-16"/>
          <w:sz w:val="28"/>
        </w:rPr>
        <w:t xml:space="preserve"> </w:t>
      </w:r>
      <w:r>
        <w:rPr>
          <w:sz w:val="28"/>
        </w:rPr>
        <w:t>parties:</w:t>
      </w:r>
    </w:p>
    <w:p w14:paraId="334FE269" w14:textId="77777777" w:rsidR="004319EE" w:rsidRDefault="00900447">
      <w:pPr>
        <w:pStyle w:val="ListParagraph"/>
        <w:numPr>
          <w:ilvl w:val="0"/>
          <w:numId w:val="11"/>
        </w:numPr>
        <w:tabs>
          <w:tab w:val="left" w:pos="1876"/>
          <w:tab w:val="left" w:pos="1877"/>
        </w:tabs>
        <w:spacing w:before="133"/>
        <w:rPr>
          <w:sz w:val="26"/>
        </w:rPr>
      </w:pPr>
      <w:r>
        <w:rPr>
          <w:sz w:val="26"/>
        </w:rPr>
        <w:t>Credit Protection Buyer: Seeks credit protection against a specific credit event and pays a premium;</w:t>
      </w:r>
      <w:r>
        <w:rPr>
          <w:spacing w:val="-15"/>
          <w:sz w:val="26"/>
        </w:rPr>
        <w:t xml:space="preserve"> </w:t>
      </w:r>
      <w:r>
        <w:rPr>
          <w:sz w:val="26"/>
        </w:rPr>
        <w:t>and</w:t>
      </w:r>
    </w:p>
    <w:p w14:paraId="1AAD9D1B" w14:textId="77777777" w:rsidR="004319EE" w:rsidRDefault="00900447">
      <w:pPr>
        <w:pStyle w:val="ListParagraph"/>
        <w:numPr>
          <w:ilvl w:val="0"/>
          <w:numId w:val="11"/>
        </w:numPr>
        <w:tabs>
          <w:tab w:val="left" w:pos="1876"/>
          <w:tab w:val="left" w:pos="1877"/>
        </w:tabs>
        <w:spacing w:before="133"/>
        <w:rPr>
          <w:sz w:val="26"/>
        </w:rPr>
      </w:pPr>
      <w:r>
        <w:rPr>
          <w:sz w:val="26"/>
        </w:rPr>
        <w:t>Credit Protection Seller: Provides protection to the former and receives a</w:t>
      </w:r>
      <w:r>
        <w:rPr>
          <w:spacing w:val="-4"/>
          <w:sz w:val="26"/>
        </w:rPr>
        <w:t xml:space="preserve"> </w:t>
      </w:r>
      <w:r>
        <w:rPr>
          <w:sz w:val="26"/>
        </w:rPr>
        <w:t>premium.</w:t>
      </w:r>
    </w:p>
    <w:p w14:paraId="1170C8D0" w14:textId="77777777" w:rsidR="004319EE" w:rsidRDefault="00900447">
      <w:pPr>
        <w:pStyle w:val="ListParagraph"/>
        <w:numPr>
          <w:ilvl w:val="0"/>
          <w:numId w:val="16"/>
        </w:numPr>
        <w:tabs>
          <w:tab w:val="left" w:pos="1203"/>
          <w:tab w:val="left" w:pos="1204"/>
        </w:tabs>
        <w:spacing w:line="249" w:lineRule="auto"/>
        <w:ind w:right="431"/>
        <w:rPr>
          <w:rFonts w:ascii="Wingdings" w:hAnsi="Wingdings"/>
          <w:color w:val="293595"/>
          <w:sz w:val="28"/>
        </w:rPr>
      </w:pPr>
      <w:r>
        <w:rPr>
          <w:b/>
          <w:sz w:val="28"/>
        </w:rPr>
        <w:t>Credit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Spread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Option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underlying</w:t>
      </w:r>
      <w:r>
        <w:rPr>
          <w:spacing w:val="-7"/>
          <w:sz w:val="28"/>
        </w:rPr>
        <w:t xml:space="preserve"> </w:t>
      </w:r>
      <w:r>
        <w:rPr>
          <w:sz w:val="28"/>
        </w:rPr>
        <w:t>here</w:t>
      </w:r>
      <w:r>
        <w:rPr>
          <w:spacing w:val="-7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credit</w:t>
      </w:r>
      <w:r>
        <w:rPr>
          <w:spacing w:val="-7"/>
          <w:sz w:val="28"/>
        </w:rPr>
        <w:t xml:space="preserve"> </w:t>
      </w:r>
      <w:r>
        <w:rPr>
          <w:sz w:val="28"/>
        </w:rPr>
        <w:t>spread,</w:t>
      </w:r>
      <w:r>
        <w:rPr>
          <w:spacing w:val="-7"/>
          <w:sz w:val="28"/>
        </w:rPr>
        <w:t xml:space="preserve"> </w:t>
      </w:r>
      <w:r>
        <w:rPr>
          <w:sz w:val="28"/>
        </w:rPr>
        <w:t>i.e.,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difference</w:t>
      </w:r>
      <w:r>
        <w:rPr>
          <w:spacing w:val="-8"/>
          <w:sz w:val="28"/>
        </w:rPr>
        <w:t xml:space="preserve"> </w:t>
      </w:r>
      <w:r>
        <w:rPr>
          <w:sz w:val="28"/>
        </w:rPr>
        <w:t>between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bond’s</w:t>
      </w:r>
      <w:r>
        <w:rPr>
          <w:spacing w:val="-5"/>
          <w:sz w:val="28"/>
        </w:rPr>
        <w:t xml:space="preserve"> </w:t>
      </w:r>
      <w:r>
        <w:rPr>
          <w:sz w:val="28"/>
        </w:rPr>
        <w:t>yield and the benchmark default-free bond. So, the credit protection buyer pays the premium to ensure this credit spread.</w:t>
      </w:r>
    </w:p>
    <w:p w14:paraId="2ED4894A" w14:textId="77777777" w:rsidR="004319EE" w:rsidRDefault="00900447">
      <w:pPr>
        <w:pStyle w:val="ListParagraph"/>
        <w:numPr>
          <w:ilvl w:val="0"/>
          <w:numId w:val="16"/>
        </w:numPr>
        <w:tabs>
          <w:tab w:val="left" w:pos="1203"/>
          <w:tab w:val="left" w:pos="1204"/>
        </w:tabs>
        <w:spacing w:before="123" w:line="249" w:lineRule="auto"/>
        <w:ind w:right="371"/>
        <w:rPr>
          <w:rFonts w:ascii="Wingdings" w:hAnsi="Wingdings"/>
          <w:color w:val="293595"/>
          <w:sz w:val="28"/>
        </w:rPr>
      </w:pPr>
      <w:r>
        <w:rPr>
          <w:b/>
          <w:sz w:val="28"/>
        </w:rPr>
        <w:t>Credit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Default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Swaps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(CDS)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credit</w:t>
      </w:r>
      <w:r>
        <w:rPr>
          <w:spacing w:val="-6"/>
          <w:sz w:val="28"/>
        </w:rPr>
        <w:t xml:space="preserve"> </w:t>
      </w:r>
      <w:r>
        <w:rPr>
          <w:sz w:val="28"/>
        </w:rPr>
        <w:t>protection</w:t>
      </w:r>
      <w:r>
        <w:rPr>
          <w:spacing w:val="-8"/>
          <w:sz w:val="28"/>
        </w:rPr>
        <w:t xml:space="preserve"> </w:t>
      </w:r>
      <w:r>
        <w:rPr>
          <w:sz w:val="28"/>
        </w:rPr>
        <w:t>buyer</w:t>
      </w:r>
      <w:r>
        <w:rPr>
          <w:spacing w:val="-7"/>
          <w:sz w:val="28"/>
        </w:rPr>
        <w:t xml:space="preserve"> </w:t>
      </w:r>
      <w:r>
        <w:rPr>
          <w:sz w:val="28"/>
        </w:rPr>
        <w:t>makes</w:t>
      </w:r>
      <w:r>
        <w:rPr>
          <w:spacing w:val="-5"/>
          <w:sz w:val="28"/>
        </w:rPr>
        <w:t xml:space="preserve"> </w:t>
      </w:r>
      <w:r>
        <w:rPr>
          <w:sz w:val="28"/>
        </w:rPr>
        <w:t>regular</w:t>
      </w:r>
      <w:r>
        <w:rPr>
          <w:spacing w:val="-9"/>
          <w:sz w:val="28"/>
        </w:rPr>
        <w:t xml:space="preserve"> </w:t>
      </w:r>
      <w:r>
        <w:rPr>
          <w:sz w:val="28"/>
        </w:rPr>
        <w:t>payments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protection</w:t>
      </w:r>
      <w:r>
        <w:rPr>
          <w:spacing w:val="-7"/>
          <w:sz w:val="28"/>
        </w:rPr>
        <w:t xml:space="preserve"> </w:t>
      </w:r>
      <w:r>
        <w:rPr>
          <w:sz w:val="28"/>
        </w:rPr>
        <w:t>seller.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In return, the protection seller makes a payment when any credit event occurs. It is </w:t>
      </w:r>
      <w:proofErr w:type="gramStart"/>
      <w:r>
        <w:rPr>
          <w:sz w:val="28"/>
        </w:rPr>
        <w:t>similar to</w:t>
      </w:r>
      <w:proofErr w:type="gramEnd"/>
      <w:r>
        <w:rPr>
          <w:sz w:val="28"/>
        </w:rPr>
        <w:t xml:space="preserve"> an insurance contract.</w:t>
      </w:r>
    </w:p>
    <w:p w14:paraId="2AA3986D" w14:textId="77777777" w:rsidR="004319EE" w:rsidRDefault="00900447">
      <w:pPr>
        <w:pStyle w:val="ListParagraph"/>
        <w:numPr>
          <w:ilvl w:val="0"/>
          <w:numId w:val="16"/>
        </w:numPr>
        <w:tabs>
          <w:tab w:val="left" w:pos="1203"/>
          <w:tab w:val="left" w:pos="1204"/>
        </w:tabs>
        <w:spacing w:before="124" w:line="249" w:lineRule="auto"/>
        <w:ind w:right="971"/>
        <w:rPr>
          <w:rFonts w:ascii="Wingdings" w:hAnsi="Wingdings"/>
          <w:color w:val="293595"/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protection</w:t>
      </w:r>
      <w:r>
        <w:rPr>
          <w:spacing w:val="-6"/>
          <w:sz w:val="28"/>
        </w:rPr>
        <w:t xml:space="preserve"> </w:t>
      </w:r>
      <w:r>
        <w:rPr>
          <w:sz w:val="28"/>
        </w:rPr>
        <w:t>seller</w:t>
      </w:r>
      <w:r>
        <w:rPr>
          <w:spacing w:val="-5"/>
          <w:sz w:val="28"/>
        </w:rPr>
        <w:t xml:space="preserve"> </w:t>
      </w:r>
      <w:r>
        <w:rPr>
          <w:sz w:val="28"/>
        </w:rPr>
        <w:t>would</w:t>
      </w:r>
      <w:r>
        <w:rPr>
          <w:spacing w:val="-4"/>
          <w:sz w:val="28"/>
        </w:rPr>
        <w:t xml:space="preserve"> </w:t>
      </w:r>
      <w:r>
        <w:rPr>
          <w:sz w:val="28"/>
        </w:rPr>
        <w:t>agree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cover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risk</w:t>
      </w:r>
      <w:r>
        <w:rPr>
          <w:spacing w:val="-3"/>
          <w:sz w:val="28"/>
        </w:rPr>
        <w:t xml:space="preserve"> </w:t>
      </w:r>
      <w:r>
        <w:rPr>
          <w:sz w:val="28"/>
        </w:rPr>
        <w:t>only</w:t>
      </w:r>
      <w:r>
        <w:rPr>
          <w:spacing w:val="-4"/>
          <w:sz w:val="28"/>
        </w:rPr>
        <w:t xml:space="preserve"> </w:t>
      </w:r>
      <w:r>
        <w:rPr>
          <w:sz w:val="28"/>
        </w:rPr>
        <w:t>when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premium</w:t>
      </w:r>
      <w:r>
        <w:rPr>
          <w:spacing w:val="-6"/>
          <w:sz w:val="28"/>
        </w:rPr>
        <w:t xml:space="preserve"> </w:t>
      </w:r>
      <w:r>
        <w:rPr>
          <w:sz w:val="28"/>
        </w:rPr>
        <w:t>can</w:t>
      </w:r>
      <w:r>
        <w:rPr>
          <w:spacing w:val="-4"/>
          <w:sz w:val="28"/>
        </w:rPr>
        <w:t xml:space="preserve"> </w:t>
      </w:r>
      <w:r>
        <w:rPr>
          <w:sz w:val="28"/>
        </w:rPr>
        <w:t>sufficiently</w:t>
      </w:r>
      <w:r>
        <w:rPr>
          <w:spacing w:val="-4"/>
          <w:sz w:val="28"/>
        </w:rPr>
        <w:t xml:space="preserve"> </w:t>
      </w:r>
      <w:r>
        <w:rPr>
          <w:sz w:val="28"/>
        </w:rPr>
        <w:t>cover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risk, based on the estimates from actuarial</w:t>
      </w:r>
      <w:r>
        <w:rPr>
          <w:spacing w:val="-24"/>
          <w:sz w:val="28"/>
        </w:rPr>
        <w:t xml:space="preserve"> </w:t>
      </w:r>
      <w:r>
        <w:rPr>
          <w:sz w:val="28"/>
        </w:rPr>
        <w:t>statistics.</w:t>
      </w:r>
    </w:p>
    <w:p w14:paraId="720314E0" w14:textId="6097B1C6" w:rsidR="004319EE" w:rsidRPr="000406F0" w:rsidRDefault="00900447" w:rsidP="000406F0">
      <w:pPr>
        <w:pStyle w:val="ListParagraph"/>
        <w:numPr>
          <w:ilvl w:val="0"/>
          <w:numId w:val="16"/>
        </w:numPr>
        <w:tabs>
          <w:tab w:val="left" w:pos="1203"/>
          <w:tab w:val="left" w:pos="1204"/>
        </w:tabs>
        <w:spacing w:before="122" w:line="249" w:lineRule="auto"/>
        <w:ind w:right="365"/>
        <w:rPr>
          <w:rFonts w:ascii="Wingdings" w:hAnsi="Wingdings"/>
          <w:color w:val="293595"/>
          <w:sz w:val="28"/>
        </w:rPr>
        <w:sectPr w:rsidR="004319EE" w:rsidRPr="000406F0">
          <w:headerReference w:type="default" r:id="rId35"/>
          <w:footerReference w:type="default" r:id="rId36"/>
          <w:pgSz w:w="15600" w:h="10800" w:orient="landscape"/>
          <w:pgMar w:top="2080" w:right="260" w:bottom="760" w:left="300" w:header="216" w:footer="563" w:gutter="0"/>
          <w:pgNumType w:start="44"/>
          <w:cols w:space="720"/>
        </w:sectPr>
      </w:pPr>
      <w:r>
        <w:rPr>
          <w:sz w:val="28"/>
        </w:rPr>
        <w:t>CDS sellers tend to be poorly diversified, as compared to a general insurance company, given they provide protection</w:t>
      </w:r>
      <w:r>
        <w:rPr>
          <w:spacing w:val="-8"/>
          <w:sz w:val="28"/>
        </w:rPr>
        <w:t xml:space="preserve"> </w:t>
      </w:r>
      <w:r>
        <w:rPr>
          <w:sz w:val="28"/>
        </w:rPr>
        <w:t>against</w:t>
      </w:r>
      <w:r>
        <w:rPr>
          <w:spacing w:val="-7"/>
          <w:sz w:val="28"/>
        </w:rPr>
        <w:t xml:space="preserve"> </w:t>
      </w:r>
      <w:r>
        <w:rPr>
          <w:sz w:val="28"/>
        </w:rPr>
        <w:t>systematic</w:t>
      </w:r>
      <w:r>
        <w:rPr>
          <w:spacing w:val="-5"/>
          <w:sz w:val="28"/>
        </w:rPr>
        <w:t xml:space="preserve"> </w:t>
      </w:r>
      <w:r>
        <w:rPr>
          <w:sz w:val="28"/>
        </w:rPr>
        <w:t>financial</w:t>
      </w:r>
      <w:r>
        <w:rPr>
          <w:spacing w:val="-7"/>
          <w:sz w:val="28"/>
        </w:rPr>
        <w:t xml:space="preserve"> </w:t>
      </w:r>
      <w:r>
        <w:rPr>
          <w:sz w:val="28"/>
        </w:rPr>
        <w:t>risk,</w:t>
      </w:r>
      <w:r>
        <w:rPr>
          <w:spacing w:val="-4"/>
          <w:sz w:val="28"/>
        </w:rPr>
        <w:t xml:space="preserve"> </w:t>
      </w:r>
      <w:r>
        <w:rPr>
          <w:sz w:val="28"/>
        </w:rPr>
        <w:t>which</w:t>
      </w:r>
      <w:r>
        <w:rPr>
          <w:spacing w:val="-3"/>
          <w:sz w:val="28"/>
        </w:rPr>
        <w:t xml:space="preserve"> </w:t>
      </w:r>
      <w:r>
        <w:rPr>
          <w:sz w:val="28"/>
        </w:rPr>
        <w:t>spreads</w:t>
      </w:r>
      <w:r>
        <w:rPr>
          <w:spacing w:val="-7"/>
          <w:sz w:val="28"/>
        </w:rPr>
        <w:t xml:space="preserve"> </w:t>
      </w:r>
      <w:r>
        <w:rPr>
          <w:sz w:val="28"/>
        </w:rPr>
        <w:t>more</w:t>
      </w:r>
      <w:r>
        <w:rPr>
          <w:spacing w:val="-5"/>
          <w:sz w:val="28"/>
        </w:rPr>
        <w:t xml:space="preserve"> </w:t>
      </w:r>
      <w:r>
        <w:rPr>
          <w:sz w:val="28"/>
        </w:rPr>
        <w:t>rapidly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can</w:t>
      </w:r>
      <w:r>
        <w:rPr>
          <w:spacing w:val="-4"/>
          <w:sz w:val="28"/>
        </w:rPr>
        <w:t xml:space="preserve"> </w:t>
      </w:r>
      <w:r>
        <w:rPr>
          <w:sz w:val="28"/>
        </w:rPr>
        <w:t>impact</w:t>
      </w:r>
      <w:r>
        <w:rPr>
          <w:spacing w:val="-5"/>
          <w:sz w:val="28"/>
        </w:rPr>
        <w:t xml:space="preserve"> </w:t>
      </w:r>
      <w:r>
        <w:rPr>
          <w:sz w:val="28"/>
        </w:rPr>
        <w:t>multiple</w:t>
      </w:r>
      <w:r>
        <w:rPr>
          <w:spacing w:val="-7"/>
          <w:sz w:val="28"/>
        </w:rPr>
        <w:t xml:space="preserve"> </w:t>
      </w:r>
      <w:r>
        <w:rPr>
          <w:sz w:val="28"/>
        </w:rPr>
        <w:t>buyers</w:t>
      </w:r>
      <w:r>
        <w:rPr>
          <w:spacing w:val="-5"/>
          <w:sz w:val="28"/>
        </w:rPr>
        <w:t xml:space="preserve"> </w:t>
      </w:r>
      <w:r>
        <w:rPr>
          <w:sz w:val="28"/>
        </w:rPr>
        <w:t>at</w:t>
      </w:r>
      <w:r>
        <w:rPr>
          <w:spacing w:val="-4"/>
          <w:sz w:val="28"/>
        </w:rPr>
        <w:t xml:space="preserve"> </w:t>
      </w:r>
      <w:r>
        <w:rPr>
          <w:sz w:val="28"/>
        </w:rPr>
        <w:t>the same</w:t>
      </w:r>
      <w:r>
        <w:rPr>
          <w:spacing w:val="-4"/>
          <w:sz w:val="28"/>
        </w:rPr>
        <w:t xml:space="preserve"> </w:t>
      </w:r>
      <w:r>
        <w:rPr>
          <w:sz w:val="28"/>
        </w:rPr>
        <w:t>time.</w:t>
      </w:r>
    </w:p>
    <w:p w14:paraId="21CFB772" w14:textId="77777777" w:rsidR="004319EE" w:rsidRDefault="004319EE">
      <w:pPr>
        <w:pStyle w:val="BodyText"/>
        <w:rPr>
          <w:sz w:val="20"/>
        </w:rPr>
      </w:pPr>
    </w:p>
    <w:p w14:paraId="38BD5F50" w14:textId="77777777" w:rsidR="004319EE" w:rsidRDefault="004319EE">
      <w:pPr>
        <w:pStyle w:val="BodyText"/>
        <w:rPr>
          <w:sz w:val="20"/>
        </w:rPr>
      </w:pPr>
    </w:p>
    <w:p w14:paraId="53FE642A" w14:textId="77777777" w:rsidR="004319EE" w:rsidRDefault="004319EE">
      <w:pPr>
        <w:pStyle w:val="BodyText"/>
        <w:rPr>
          <w:sz w:val="20"/>
        </w:rPr>
      </w:pPr>
    </w:p>
    <w:p w14:paraId="615592DF" w14:textId="77777777" w:rsidR="004319EE" w:rsidRDefault="004319EE">
      <w:pPr>
        <w:pStyle w:val="BodyText"/>
        <w:rPr>
          <w:sz w:val="20"/>
        </w:rPr>
      </w:pPr>
    </w:p>
    <w:p w14:paraId="2AF05944" w14:textId="77777777" w:rsidR="004319EE" w:rsidRDefault="004319EE">
      <w:pPr>
        <w:pStyle w:val="BodyText"/>
        <w:rPr>
          <w:sz w:val="20"/>
        </w:rPr>
      </w:pPr>
    </w:p>
    <w:p w14:paraId="619D60E4" w14:textId="77777777" w:rsidR="004319EE" w:rsidRDefault="004319EE">
      <w:pPr>
        <w:pStyle w:val="BodyText"/>
        <w:rPr>
          <w:sz w:val="20"/>
        </w:rPr>
      </w:pPr>
    </w:p>
    <w:p w14:paraId="6D9AE6D6" w14:textId="77777777" w:rsidR="004319EE" w:rsidRDefault="004319EE">
      <w:pPr>
        <w:pStyle w:val="BodyText"/>
        <w:spacing w:before="5"/>
        <w:rPr>
          <w:sz w:val="11"/>
        </w:rPr>
      </w:pPr>
    </w:p>
    <w:p w14:paraId="3A4CA00D" w14:textId="77777777" w:rsidR="00AB4DDE" w:rsidRDefault="00AB4DDE">
      <w:pPr>
        <w:pStyle w:val="BodyText"/>
        <w:ind w:left="4155"/>
        <w:rPr>
          <w:noProof/>
          <w:sz w:val="20"/>
        </w:rPr>
      </w:pPr>
    </w:p>
    <w:p w14:paraId="6A96A20A" w14:textId="23A98B2A" w:rsidR="004319EE" w:rsidRDefault="00900447">
      <w:pPr>
        <w:pStyle w:val="BodyText"/>
        <w:ind w:left="4155"/>
        <w:rPr>
          <w:sz w:val="20"/>
        </w:rPr>
      </w:pPr>
      <w:r>
        <w:rPr>
          <w:noProof/>
          <w:sz w:val="20"/>
        </w:rPr>
        <w:drawing>
          <wp:inline distT="0" distB="0" distL="0" distR="0" wp14:anchorId="0DC77A30" wp14:editId="54001EC7">
            <wp:extent cx="4269884" cy="1175657"/>
            <wp:effectExtent l="0" t="0" r="0" b="0"/>
            <wp:docPr id="1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2.jpeg"/>
                    <pic:cNvPicPr/>
                  </pic:nvPicPr>
                  <pic:blipFill rotWithShape="1">
                    <a:blip r:embed="rId7" cstate="print"/>
                    <a:srcRect b="14444"/>
                    <a:stretch/>
                  </pic:blipFill>
                  <pic:spPr bwMode="auto">
                    <a:xfrm>
                      <a:off x="0" y="0"/>
                      <a:ext cx="4271463" cy="1176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D3550B" w14:textId="77777777" w:rsidR="004319EE" w:rsidRDefault="004319EE">
      <w:pPr>
        <w:pStyle w:val="BodyText"/>
        <w:rPr>
          <w:sz w:val="20"/>
        </w:rPr>
      </w:pPr>
    </w:p>
    <w:p w14:paraId="597240B1" w14:textId="77777777" w:rsidR="004319EE" w:rsidRDefault="004319EE">
      <w:pPr>
        <w:pStyle w:val="BodyText"/>
        <w:rPr>
          <w:sz w:val="20"/>
        </w:rPr>
      </w:pPr>
    </w:p>
    <w:p w14:paraId="0F289AE6" w14:textId="77777777" w:rsidR="004319EE" w:rsidRDefault="004319EE">
      <w:pPr>
        <w:pStyle w:val="BodyText"/>
        <w:rPr>
          <w:sz w:val="20"/>
        </w:rPr>
      </w:pPr>
    </w:p>
    <w:p w14:paraId="23CB1FCE" w14:textId="77777777" w:rsidR="004319EE" w:rsidRDefault="004319EE">
      <w:pPr>
        <w:pStyle w:val="BodyText"/>
        <w:rPr>
          <w:sz w:val="20"/>
        </w:rPr>
      </w:pPr>
    </w:p>
    <w:p w14:paraId="428FE8CB" w14:textId="77777777" w:rsidR="004319EE" w:rsidRDefault="004319EE">
      <w:pPr>
        <w:pStyle w:val="BodyText"/>
        <w:spacing w:before="9"/>
        <w:rPr>
          <w:sz w:val="16"/>
        </w:rPr>
      </w:pPr>
    </w:p>
    <w:p w14:paraId="25E28E1D" w14:textId="77777777" w:rsidR="004319EE" w:rsidRDefault="00900447">
      <w:pPr>
        <w:spacing w:before="82"/>
        <w:ind w:left="252" w:right="292"/>
        <w:jc w:val="center"/>
        <w:rPr>
          <w:sz w:val="64"/>
        </w:rPr>
      </w:pPr>
      <w:bookmarkStart w:id="17" w:name="Slide_Number_61"/>
      <w:bookmarkEnd w:id="17"/>
      <w:r>
        <w:rPr>
          <w:sz w:val="64"/>
        </w:rPr>
        <w:t>Thank You!</w:t>
      </w:r>
    </w:p>
    <w:p w14:paraId="7F72A441" w14:textId="77777777" w:rsidR="004319EE" w:rsidRDefault="004319EE">
      <w:pPr>
        <w:pStyle w:val="BodyText"/>
        <w:rPr>
          <w:sz w:val="20"/>
        </w:rPr>
      </w:pPr>
    </w:p>
    <w:p w14:paraId="6C145AE1" w14:textId="77777777" w:rsidR="004319EE" w:rsidRDefault="004319EE">
      <w:pPr>
        <w:pStyle w:val="BodyText"/>
        <w:rPr>
          <w:sz w:val="20"/>
        </w:rPr>
      </w:pPr>
    </w:p>
    <w:p w14:paraId="63EF60F3" w14:textId="77777777" w:rsidR="004319EE" w:rsidRDefault="004319EE">
      <w:pPr>
        <w:pStyle w:val="BodyText"/>
        <w:rPr>
          <w:sz w:val="20"/>
        </w:rPr>
      </w:pPr>
    </w:p>
    <w:p w14:paraId="716723D0" w14:textId="77777777" w:rsidR="004319EE" w:rsidRDefault="004319EE">
      <w:pPr>
        <w:pStyle w:val="BodyText"/>
        <w:rPr>
          <w:sz w:val="23"/>
        </w:rPr>
      </w:pPr>
    </w:p>
    <w:p w14:paraId="1CD5E517" w14:textId="6DA619DC" w:rsidR="004319EE" w:rsidRDefault="004D19B7">
      <w:pPr>
        <w:spacing w:before="93"/>
        <w:ind w:left="252" w:right="534"/>
        <w:jc w:val="center"/>
        <w:rPr>
          <w:sz w:val="38"/>
        </w:rPr>
      </w:pPr>
      <w:r>
        <w:pict w14:anchorId="00B92EC8">
          <v:shape id="_x0000_s2053" type="#_x0000_t202" style="position:absolute;left:0;text-align:left;margin-left:36.75pt;margin-top:122.65pt;width:289.85pt;height:19.9pt;z-index:-17476608;mso-position-horizontal-relative:page" filled="f" stroked="f">
            <v:textbox inset="0,0,0,0">
              <w:txbxContent>
                <w:p w14:paraId="1D03DAE6" w14:textId="77777777" w:rsidR="004319EE" w:rsidRDefault="00900447">
                  <w:pPr>
                    <w:tabs>
                      <w:tab w:val="left" w:pos="1486"/>
                    </w:tabs>
                    <w:spacing w:line="215" w:lineRule="exact"/>
                    <w:rPr>
                      <w:sz w:val="19"/>
                    </w:rPr>
                  </w:pPr>
                  <w:r>
                    <w:rPr>
                      <w:b/>
                      <w:color w:val="585858"/>
                      <w:sz w:val="19"/>
                    </w:rPr>
                    <w:t>©</w:t>
                  </w:r>
                  <w:r>
                    <w:rPr>
                      <w:b/>
                      <w:color w:val="585858"/>
                      <w:spacing w:val="4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585858"/>
                      <w:sz w:val="19"/>
                    </w:rPr>
                    <w:t>EduPristine</w:t>
                  </w:r>
                  <w:proofErr w:type="spellEnd"/>
                  <w:r>
                    <w:rPr>
                      <w:b/>
                      <w:color w:val="585858"/>
                      <w:sz w:val="19"/>
                    </w:rPr>
                    <w:tab/>
                  </w:r>
                  <w:r>
                    <w:rPr>
                      <w:color w:val="585858"/>
                      <w:sz w:val="19"/>
                    </w:rPr>
                    <w:t>For [CFA</w:t>
                  </w:r>
                  <w:r>
                    <w:rPr>
                      <w:color w:val="585858"/>
                      <w:position w:val="6"/>
                      <w:sz w:val="13"/>
                    </w:rPr>
                    <w:t xml:space="preserve">® </w:t>
                  </w:r>
                  <w:r>
                    <w:rPr>
                      <w:color w:val="585858"/>
                      <w:sz w:val="19"/>
                    </w:rPr>
                    <w:t>Program Level-I]</w:t>
                  </w:r>
                  <w:r>
                    <w:rPr>
                      <w:color w:val="585858"/>
                      <w:spacing w:val="-23"/>
                      <w:sz w:val="19"/>
                    </w:rPr>
                    <w:t xml:space="preserve"> </w:t>
                  </w:r>
                  <w:r>
                    <w:rPr>
                      <w:color w:val="585858"/>
                      <w:sz w:val="19"/>
                    </w:rPr>
                    <w:t>(Confidential)</w:t>
                  </w:r>
                </w:p>
                <w:p w14:paraId="37F16B1E" w14:textId="77777777" w:rsidR="004319EE" w:rsidRDefault="00900447">
                  <w:pPr>
                    <w:spacing w:before="21"/>
                    <w:ind w:left="8"/>
                    <w:rPr>
                      <w:sz w:val="14"/>
                    </w:rPr>
                  </w:pPr>
                  <w:r>
                    <w:rPr>
                      <w:sz w:val="14"/>
                    </w:rPr>
                    <w:t>Disclaimer:</w:t>
                  </w:r>
                  <w:r>
                    <w:rPr>
                      <w:spacing w:val="-5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The</w:t>
                  </w:r>
                  <w:r>
                    <w:rPr>
                      <w:spacing w:val="-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content</w:t>
                  </w:r>
                  <w:r>
                    <w:rPr>
                      <w:spacing w:val="-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is</w:t>
                  </w:r>
                  <w:r>
                    <w:rPr>
                      <w:spacing w:val="-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partially</w:t>
                  </w:r>
                  <w:r>
                    <w:rPr>
                      <w:spacing w:val="-6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owned</w:t>
                  </w:r>
                  <w:r>
                    <w:rPr>
                      <w:spacing w:val="-3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by</w:t>
                  </w:r>
                  <w:r>
                    <w:rPr>
                      <w:spacing w:val="-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CFA</w:t>
                  </w:r>
                  <w:r>
                    <w:rPr>
                      <w:spacing w:val="-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Institute,</w:t>
                  </w:r>
                  <w:r>
                    <w:rPr>
                      <w:spacing w:val="-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such</w:t>
                  </w:r>
                  <w:r>
                    <w:rPr>
                      <w:spacing w:val="-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as</w:t>
                  </w:r>
                  <w:r>
                    <w:rPr>
                      <w:spacing w:val="-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knowledge</w:t>
                  </w:r>
                  <w:r>
                    <w:rPr>
                      <w:spacing w:val="-5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check,</w:t>
                  </w:r>
                  <w:r>
                    <w:rPr>
                      <w:spacing w:val="-4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examp</w:t>
                  </w:r>
                  <w:proofErr w:type="spellEnd"/>
                </w:p>
              </w:txbxContent>
            </v:textbox>
            <w10:wrap anchorx="page"/>
          </v:shape>
        </w:pict>
      </w:r>
      <w:r>
        <w:pict w14:anchorId="5B445684">
          <v:group id="_x0000_s2050" style="position:absolute;left:0;text-align:left;margin-left:13pt;margin-top:116pt;width:390.5pt;height:33.7pt;z-index:15815168;mso-position-horizontal-relative:page" coordorigin="260,2320" coordsize="7810,674">
            <v:shape id="_x0000_s2052" style="position:absolute;left:260;top:2320;width:7780;height:644" coordorigin="260,2320" coordsize="7780,644" path="m8040,2550r-1540,l6500,2320r-6240,l260,2964r3940,l6500,2964r1540,l8040,2550xe" stroked="f">
              <v:path arrowok="t"/>
            </v:shape>
            <v:rect id="_x0000_s2051" style="position:absolute;left:4200;top:2549;width:3840;height:414" filled="f" strokecolor="white" strokeweight="3pt"/>
            <w10:wrap anchorx="page"/>
          </v:group>
        </w:pict>
      </w:r>
      <w:r w:rsidR="000406F0">
        <w:rPr>
          <w:sz w:val="38"/>
        </w:rPr>
        <w:t xml:space="preserve"> </w:t>
      </w:r>
    </w:p>
    <w:sectPr w:rsidR="004319EE">
      <w:headerReference w:type="default" r:id="rId37"/>
      <w:footerReference w:type="default" r:id="rId38"/>
      <w:pgSz w:w="15600" w:h="10800" w:orient="landscape"/>
      <w:pgMar w:top="1000" w:right="260" w:bottom="0" w:left="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0D5F9" w14:textId="77777777" w:rsidR="004D19B7" w:rsidRDefault="004D19B7">
      <w:r>
        <w:separator/>
      </w:r>
    </w:p>
  </w:endnote>
  <w:endnote w:type="continuationSeparator" w:id="0">
    <w:p w14:paraId="516D5F63" w14:textId="77777777" w:rsidR="004D19B7" w:rsidRDefault="004D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5FAD2" w14:textId="77777777" w:rsidR="004319EE" w:rsidRDefault="0090044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45952" behindDoc="1" locked="0" layoutInCell="1" allowOverlap="1" wp14:anchorId="5296FCAB" wp14:editId="05680776">
          <wp:simplePos x="0" y="0"/>
          <wp:positionH relativeFrom="page">
            <wp:posOffset>8015478</wp:posOffset>
          </wp:positionH>
          <wp:positionV relativeFrom="page">
            <wp:posOffset>6373367</wp:posOffset>
          </wp:positionV>
          <wp:extent cx="1634489" cy="46024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4489" cy="460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19B7">
      <w:pict w14:anchorId="02F2FD75">
        <v:line id="_x0000_s1453" style="position:absolute;z-index:-17561088;mso-position-horizontal-relative:page;mso-position-vertical-relative:page" from="103.9pt,513.95pt" to="103.9pt,522pt" strokecolor="#2c3a96" strokeweight="1.5pt">
          <w10:wrap anchorx="page" anchory="page"/>
        </v:line>
      </w:pict>
    </w:r>
    <w:r w:rsidR="004D19B7">
      <w:pict w14:anchorId="3EF21ED6">
        <v:shapetype id="_x0000_t202" coordsize="21600,21600" o:spt="202" path="m,l,21600r21600,l21600,xe">
          <v:stroke joinstyle="miter"/>
          <v:path gradientshapeok="t" o:connecttype="rect"/>
        </v:shapetype>
        <v:shape id="_x0000_s1452" type="#_x0000_t202" style="position:absolute;margin-left:35.75pt;margin-top:511.3pt;width:348.85pt;height:21.9pt;z-index:-17560576;mso-position-horizontal-relative:page;mso-position-vertical-relative:page" filled="f" stroked="f">
          <v:textbox inset="0,0,0,0">
            <w:txbxContent>
              <w:p w14:paraId="783532E0" w14:textId="77777777" w:rsidR="004319EE" w:rsidRDefault="00900447">
                <w:pPr>
                  <w:tabs>
                    <w:tab w:val="left" w:pos="1506"/>
                  </w:tabs>
                  <w:spacing w:before="13"/>
                  <w:ind w:left="20"/>
                  <w:rPr>
                    <w:sz w:val="19"/>
                  </w:rPr>
                </w:pPr>
                <w:r>
                  <w:rPr>
                    <w:b/>
                    <w:color w:val="585858"/>
                    <w:sz w:val="19"/>
                  </w:rPr>
                  <w:t>©</w:t>
                </w:r>
                <w:r>
                  <w:rPr>
                    <w:b/>
                    <w:color w:val="585858"/>
                    <w:spacing w:val="4"/>
                    <w:sz w:val="19"/>
                  </w:rPr>
                  <w:t xml:space="preserve"> </w:t>
                </w:r>
                <w:proofErr w:type="spellStart"/>
                <w:r>
                  <w:rPr>
                    <w:b/>
                    <w:color w:val="585858"/>
                    <w:sz w:val="19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9"/>
                  </w:rPr>
                  <w:tab/>
                </w:r>
                <w:r>
                  <w:rPr>
                    <w:color w:val="585858"/>
                    <w:sz w:val="19"/>
                  </w:rPr>
                  <w:t>For [CFA</w:t>
                </w:r>
                <w:r>
                  <w:rPr>
                    <w:color w:val="585858"/>
                    <w:position w:val="6"/>
                    <w:sz w:val="13"/>
                  </w:rPr>
                  <w:t xml:space="preserve">® </w:t>
                </w:r>
                <w:r>
                  <w:rPr>
                    <w:color w:val="585858"/>
                    <w:sz w:val="19"/>
                  </w:rPr>
                  <w:t>Program Level-I]</w:t>
                </w:r>
                <w:r>
                  <w:rPr>
                    <w:color w:val="585858"/>
                    <w:spacing w:val="-27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(Confidential)</w:t>
                </w:r>
              </w:p>
              <w:p w14:paraId="2BEDA39A" w14:textId="77777777" w:rsidR="004319EE" w:rsidRDefault="00900447">
                <w:pPr>
                  <w:spacing w:before="21"/>
                  <w:ind w:left="28"/>
                  <w:rPr>
                    <w:sz w:val="14"/>
                  </w:rPr>
                </w:pPr>
                <w:r>
                  <w:rPr>
                    <w:sz w:val="14"/>
                  </w:rPr>
                  <w:t>Disclaimer: The content is partially owned by CFA Institute, such as knowledge check, examples, diagrams, etc.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5C8D" w14:textId="77777777" w:rsidR="004319EE" w:rsidRDefault="0090044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828608" behindDoc="1" locked="0" layoutInCell="1" allowOverlap="1" wp14:anchorId="1BF27D09" wp14:editId="40B37260">
          <wp:simplePos x="0" y="0"/>
          <wp:positionH relativeFrom="page">
            <wp:posOffset>8015478</wp:posOffset>
          </wp:positionH>
          <wp:positionV relativeFrom="page">
            <wp:posOffset>6373367</wp:posOffset>
          </wp:positionV>
          <wp:extent cx="1634489" cy="460247"/>
          <wp:effectExtent l="0" t="0" r="0" b="0"/>
          <wp:wrapNone/>
          <wp:docPr id="4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4489" cy="460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19B7">
      <w:pict w14:anchorId="3F3797E1">
        <v:line id="_x0000_s1288" style="position:absolute;z-index:-17487360;mso-position-horizontal-relative:page;mso-position-vertical-relative:page" from="103.9pt,513.95pt" to="103.9pt,522pt" strokecolor="#2c3a96" strokeweight="1.5pt">
          <w10:wrap anchorx="page" anchory="page"/>
        </v:line>
      </w:pict>
    </w:r>
    <w:r w:rsidR="004D19B7">
      <w:pict w14:anchorId="52CA65C2">
        <v:shapetype id="_x0000_t202" coordsize="21600,21600" o:spt="202" path="m,l,21600r21600,l21600,xe">
          <v:stroke joinstyle="miter"/>
          <v:path gradientshapeok="t" o:connecttype="rect"/>
        </v:shapetype>
        <v:shape id="_x0000_s1287" type="#_x0000_t202" style="position:absolute;margin-left:35.75pt;margin-top:511.3pt;width:348.85pt;height:21.9pt;z-index:-17486848;mso-position-horizontal-relative:page;mso-position-vertical-relative:page" filled="f" stroked="f">
          <v:textbox inset="0,0,0,0">
            <w:txbxContent>
              <w:p w14:paraId="368E362E" w14:textId="77777777" w:rsidR="004319EE" w:rsidRDefault="00900447">
                <w:pPr>
                  <w:tabs>
                    <w:tab w:val="left" w:pos="1506"/>
                  </w:tabs>
                  <w:spacing w:before="13"/>
                  <w:ind w:left="20"/>
                  <w:rPr>
                    <w:sz w:val="19"/>
                  </w:rPr>
                </w:pPr>
                <w:r>
                  <w:rPr>
                    <w:b/>
                    <w:color w:val="585858"/>
                    <w:sz w:val="19"/>
                  </w:rPr>
                  <w:t>©</w:t>
                </w:r>
                <w:r>
                  <w:rPr>
                    <w:b/>
                    <w:color w:val="585858"/>
                    <w:spacing w:val="4"/>
                    <w:sz w:val="19"/>
                  </w:rPr>
                  <w:t xml:space="preserve"> </w:t>
                </w:r>
                <w:proofErr w:type="spellStart"/>
                <w:r>
                  <w:rPr>
                    <w:b/>
                    <w:color w:val="585858"/>
                    <w:sz w:val="19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9"/>
                  </w:rPr>
                  <w:tab/>
                </w:r>
                <w:r>
                  <w:rPr>
                    <w:color w:val="585858"/>
                    <w:sz w:val="19"/>
                  </w:rPr>
                  <w:t>For [CFA</w:t>
                </w:r>
                <w:r>
                  <w:rPr>
                    <w:color w:val="585858"/>
                    <w:position w:val="6"/>
                    <w:sz w:val="13"/>
                  </w:rPr>
                  <w:t xml:space="preserve">® </w:t>
                </w:r>
                <w:r>
                  <w:rPr>
                    <w:color w:val="585858"/>
                    <w:sz w:val="19"/>
                  </w:rPr>
                  <w:t>Program Level-I]</w:t>
                </w:r>
                <w:r>
                  <w:rPr>
                    <w:color w:val="585858"/>
                    <w:spacing w:val="-27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(Confidential)</w:t>
                </w:r>
              </w:p>
              <w:p w14:paraId="08C14EC4" w14:textId="77777777" w:rsidR="004319EE" w:rsidRDefault="00900447">
                <w:pPr>
                  <w:spacing w:before="21"/>
                  <w:ind w:left="28"/>
                  <w:rPr>
                    <w:sz w:val="14"/>
                  </w:rPr>
                </w:pPr>
                <w:r>
                  <w:rPr>
                    <w:sz w:val="14"/>
                  </w:rPr>
                  <w:t>Disclaimer: The content is partially owned by CFA Institute, such as knowledge check, examples, diagrams, etc.</w:t>
                </w:r>
              </w:p>
            </w:txbxContent>
          </v:textbox>
          <w10:wrap anchorx="page" anchory="page"/>
        </v:shape>
      </w:pict>
    </w:r>
    <w:r w:rsidR="004D19B7">
      <w:pict w14:anchorId="39AEA735">
        <v:shape id="_x0000_s1286" type="#_x0000_t202" style="position:absolute;margin-left:512pt;margin-top:520.5pt;width:18.05pt;height:14pt;z-index:-17486336;mso-position-horizontal-relative:page;mso-position-vertical-relative:page" filled="f" stroked="f">
          <v:textbox inset="0,0,0,0">
            <w:txbxContent>
              <w:p w14:paraId="029134B4" w14:textId="12093EC0" w:rsidR="004319EE" w:rsidRDefault="004319EE">
                <w:pPr>
                  <w:spacing w:before="17"/>
                  <w:ind w:left="60"/>
                  <w:rPr>
                    <w:sz w:val="21"/>
                  </w:rPr>
                </w:pP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0FCFC" w14:textId="77777777" w:rsidR="004319EE" w:rsidRDefault="0090044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832192" behindDoc="1" locked="0" layoutInCell="1" allowOverlap="1" wp14:anchorId="4EC04167" wp14:editId="4099FE89">
          <wp:simplePos x="0" y="0"/>
          <wp:positionH relativeFrom="page">
            <wp:posOffset>8015478</wp:posOffset>
          </wp:positionH>
          <wp:positionV relativeFrom="page">
            <wp:posOffset>6373367</wp:posOffset>
          </wp:positionV>
          <wp:extent cx="1634489" cy="460247"/>
          <wp:effectExtent l="0" t="0" r="0" b="0"/>
          <wp:wrapNone/>
          <wp:docPr id="4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4489" cy="460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19B7">
      <w:pict w14:anchorId="6EC699BF">
        <v:line id="_x0000_s1280" style="position:absolute;z-index:-17483776;mso-position-horizontal-relative:page;mso-position-vertical-relative:page" from="103.9pt,513.95pt" to="103.9pt,522pt" strokecolor="#2c3a96" strokeweight="1.5pt">
          <w10:wrap anchorx="page" anchory="page"/>
        </v:line>
      </w:pict>
    </w:r>
    <w:r w:rsidR="004D19B7">
      <w:pict w14:anchorId="54051545">
        <v:shapetype id="_x0000_t202" coordsize="21600,21600" o:spt="202" path="m,l,21600r21600,l21600,xe">
          <v:stroke joinstyle="miter"/>
          <v:path gradientshapeok="t" o:connecttype="rect"/>
        </v:shapetype>
        <v:shape id="_x0000_s1279" type="#_x0000_t202" style="position:absolute;margin-left:35.75pt;margin-top:511.3pt;width:348.85pt;height:21.9pt;z-index:-17483264;mso-position-horizontal-relative:page;mso-position-vertical-relative:page" filled="f" stroked="f">
          <v:textbox inset="0,0,0,0">
            <w:txbxContent>
              <w:p w14:paraId="22FD4E19" w14:textId="77777777" w:rsidR="004319EE" w:rsidRDefault="00900447">
                <w:pPr>
                  <w:tabs>
                    <w:tab w:val="left" w:pos="1506"/>
                  </w:tabs>
                  <w:spacing w:before="13"/>
                  <w:ind w:left="20"/>
                  <w:rPr>
                    <w:sz w:val="19"/>
                  </w:rPr>
                </w:pPr>
                <w:r>
                  <w:rPr>
                    <w:b/>
                    <w:color w:val="585858"/>
                    <w:sz w:val="19"/>
                  </w:rPr>
                  <w:t>©</w:t>
                </w:r>
                <w:r>
                  <w:rPr>
                    <w:b/>
                    <w:color w:val="585858"/>
                    <w:spacing w:val="4"/>
                    <w:sz w:val="19"/>
                  </w:rPr>
                  <w:t xml:space="preserve"> </w:t>
                </w:r>
                <w:proofErr w:type="spellStart"/>
                <w:r>
                  <w:rPr>
                    <w:b/>
                    <w:color w:val="585858"/>
                    <w:sz w:val="19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9"/>
                  </w:rPr>
                  <w:tab/>
                </w:r>
                <w:r>
                  <w:rPr>
                    <w:color w:val="585858"/>
                    <w:sz w:val="19"/>
                  </w:rPr>
                  <w:t>For [CFA</w:t>
                </w:r>
                <w:r>
                  <w:rPr>
                    <w:color w:val="585858"/>
                    <w:position w:val="6"/>
                    <w:sz w:val="13"/>
                  </w:rPr>
                  <w:t xml:space="preserve">® </w:t>
                </w:r>
                <w:r>
                  <w:rPr>
                    <w:color w:val="585858"/>
                    <w:sz w:val="19"/>
                  </w:rPr>
                  <w:t>Program Level-I]</w:t>
                </w:r>
                <w:r>
                  <w:rPr>
                    <w:color w:val="585858"/>
                    <w:spacing w:val="-27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(Confidential)</w:t>
                </w:r>
              </w:p>
              <w:p w14:paraId="6AA9D1EC" w14:textId="77777777" w:rsidR="004319EE" w:rsidRDefault="00900447">
                <w:pPr>
                  <w:spacing w:before="21"/>
                  <w:ind w:left="28"/>
                  <w:rPr>
                    <w:sz w:val="14"/>
                  </w:rPr>
                </w:pPr>
                <w:r>
                  <w:rPr>
                    <w:sz w:val="14"/>
                  </w:rPr>
                  <w:t>Disclaimer: The content is partially owned by CFA Institute, such as knowledge check, examples, diagrams, etc.</w:t>
                </w:r>
              </w:p>
            </w:txbxContent>
          </v:textbox>
          <w10:wrap anchorx="page" anchory="page"/>
        </v:shape>
      </w:pict>
    </w:r>
    <w:r w:rsidR="004D19B7">
      <w:pict w14:anchorId="620DCCA9">
        <v:shape id="_x0000_s1278" type="#_x0000_t202" style="position:absolute;margin-left:512pt;margin-top:520.5pt;width:18.05pt;height:14pt;z-index:-17482752;mso-position-horizontal-relative:page;mso-position-vertical-relative:page" filled="f" stroked="f">
          <v:textbox inset="0,0,0,0">
            <w:txbxContent>
              <w:p w14:paraId="34474C7C" w14:textId="07B8FE2E" w:rsidR="004319EE" w:rsidRDefault="004319EE">
                <w:pPr>
                  <w:spacing w:before="17"/>
                  <w:ind w:left="60"/>
                  <w:rPr>
                    <w:sz w:val="21"/>
                  </w:rPr>
                </w:pP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8CFBF" w14:textId="77777777" w:rsidR="004319EE" w:rsidRDefault="0090044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835776" behindDoc="1" locked="0" layoutInCell="1" allowOverlap="1" wp14:anchorId="5E162146" wp14:editId="12075D57">
          <wp:simplePos x="0" y="0"/>
          <wp:positionH relativeFrom="page">
            <wp:posOffset>8015478</wp:posOffset>
          </wp:positionH>
          <wp:positionV relativeFrom="page">
            <wp:posOffset>6373367</wp:posOffset>
          </wp:positionV>
          <wp:extent cx="1634489" cy="460247"/>
          <wp:effectExtent l="0" t="0" r="0" b="0"/>
          <wp:wrapNone/>
          <wp:docPr id="4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4489" cy="460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19B7">
      <w:pict w14:anchorId="3F947D17">
        <v:line id="_x0000_s1272" style="position:absolute;z-index:-17480192;mso-position-horizontal-relative:page;mso-position-vertical-relative:page" from="103.9pt,513.95pt" to="103.9pt,522pt" strokecolor="#2c3a96" strokeweight="1.5pt">
          <w10:wrap anchorx="page" anchory="page"/>
        </v:line>
      </w:pict>
    </w:r>
    <w:r w:rsidR="004D19B7">
      <w:pict w14:anchorId="3E8FB4D2">
        <v:shapetype id="_x0000_t202" coordsize="21600,21600" o:spt="202" path="m,l,21600r21600,l21600,xe">
          <v:stroke joinstyle="miter"/>
          <v:path gradientshapeok="t" o:connecttype="rect"/>
        </v:shapetype>
        <v:shape id="_x0000_s1271" type="#_x0000_t202" style="position:absolute;margin-left:35.75pt;margin-top:511.3pt;width:348.85pt;height:21.9pt;z-index:-17479680;mso-position-horizontal-relative:page;mso-position-vertical-relative:page" filled="f" stroked="f">
          <v:textbox inset="0,0,0,0">
            <w:txbxContent>
              <w:p w14:paraId="48C8A185" w14:textId="77777777" w:rsidR="004319EE" w:rsidRDefault="00900447">
                <w:pPr>
                  <w:tabs>
                    <w:tab w:val="left" w:pos="1506"/>
                  </w:tabs>
                  <w:spacing w:before="13"/>
                  <w:ind w:left="20"/>
                  <w:rPr>
                    <w:sz w:val="19"/>
                  </w:rPr>
                </w:pPr>
                <w:r>
                  <w:rPr>
                    <w:b/>
                    <w:color w:val="585858"/>
                    <w:sz w:val="19"/>
                  </w:rPr>
                  <w:t>©</w:t>
                </w:r>
                <w:r>
                  <w:rPr>
                    <w:b/>
                    <w:color w:val="585858"/>
                    <w:spacing w:val="4"/>
                    <w:sz w:val="19"/>
                  </w:rPr>
                  <w:t xml:space="preserve"> </w:t>
                </w:r>
                <w:proofErr w:type="spellStart"/>
                <w:r>
                  <w:rPr>
                    <w:b/>
                    <w:color w:val="585858"/>
                    <w:sz w:val="19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9"/>
                  </w:rPr>
                  <w:tab/>
                </w:r>
                <w:r>
                  <w:rPr>
                    <w:color w:val="585858"/>
                    <w:sz w:val="19"/>
                  </w:rPr>
                  <w:t>For [CFA</w:t>
                </w:r>
                <w:r>
                  <w:rPr>
                    <w:color w:val="585858"/>
                    <w:position w:val="6"/>
                    <w:sz w:val="13"/>
                  </w:rPr>
                  <w:t xml:space="preserve">® </w:t>
                </w:r>
                <w:r>
                  <w:rPr>
                    <w:color w:val="585858"/>
                    <w:sz w:val="19"/>
                  </w:rPr>
                  <w:t>Program Level-I]</w:t>
                </w:r>
                <w:r>
                  <w:rPr>
                    <w:color w:val="585858"/>
                    <w:spacing w:val="-27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(Confidential)</w:t>
                </w:r>
              </w:p>
              <w:p w14:paraId="53E94887" w14:textId="77777777" w:rsidR="004319EE" w:rsidRDefault="00900447">
                <w:pPr>
                  <w:spacing w:before="21"/>
                  <w:ind w:left="28"/>
                  <w:rPr>
                    <w:sz w:val="14"/>
                  </w:rPr>
                </w:pPr>
                <w:r>
                  <w:rPr>
                    <w:sz w:val="14"/>
                  </w:rPr>
                  <w:t>Disclaimer: The content is partially owned by CFA Institute, such as knowledge check, examples, diagrams, etc.</w:t>
                </w:r>
              </w:p>
            </w:txbxContent>
          </v:textbox>
          <w10:wrap anchorx="page" anchory="page"/>
        </v:shape>
      </w:pict>
    </w:r>
    <w:r w:rsidR="004D19B7">
      <w:pict w14:anchorId="2A18B17C">
        <v:shape id="_x0000_s1270" type="#_x0000_t202" style="position:absolute;margin-left:512pt;margin-top:520.5pt;width:18.05pt;height:14pt;z-index:-17479168;mso-position-horizontal-relative:page;mso-position-vertical-relative:page" filled="f" stroked="f">
          <v:textbox inset="0,0,0,0">
            <w:txbxContent>
              <w:p w14:paraId="3342FE5C" w14:textId="5EFBE78D" w:rsidR="004319EE" w:rsidRDefault="004319EE">
                <w:pPr>
                  <w:spacing w:before="17"/>
                  <w:ind w:left="60"/>
                  <w:rPr>
                    <w:sz w:val="21"/>
                  </w:rPr>
                </w:pP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7CD28" w14:textId="77777777" w:rsidR="004319EE" w:rsidRDefault="0090044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850112" behindDoc="1" locked="0" layoutInCell="1" allowOverlap="1" wp14:anchorId="4BEB9614" wp14:editId="27E9674A">
          <wp:simplePos x="0" y="0"/>
          <wp:positionH relativeFrom="page">
            <wp:posOffset>8015478</wp:posOffset>
          </wp:positionH>
          <wp:positionV relativeFrom="page">
            <wp:posOffset>6373367</wp:posOffset>
          </wp:positionV>
          <wp:extent cx="1634489" cy="460247"/>
          <wp:effectExtent l="0" t="0" r="0" b="0"/>
          <wp:wrapNone/>
          <wp:docPr id="5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4489" cy="460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19B7">
      <w:pict w14:anchorId="402C5C8C">
        <v:line id="_x0000_s1240" style="position:absolute;z-index:-17465856;mso-position-horizontal-relative:page;mso-position-vertical-relative:page" from="103.9pt,513.95pt" to="103.9pt,522pt" strokecolor="#2c3a96" strokeweight="1.5pt">
          <w10:wrap anchorx="page" anchory="page"/>
        </v:line>
      </w:pict>
    </w:r>
    <w:r w:rsidR="004D19B7">
      <w:pict w14:anchorId="00E73876">
        <v:shapetype id="_x0000_t202" coordsize="21600,21600" o:spt="202" path="m,l,21600r21600,l21600,xe">
          <v:stroke joinstyle="miter"/>
          <v:path gradientshapeok="t" o:connecttype="rect"/>
        </v:shapetype>
        <v:shape id="_x0000_s1239" type="#_x0000_t202" style="position:absolute;margin-left:35.75pt;margin-top:511.3pt;width:348.85pt;height:21.9pt;z-index:-17465344;mso-position-horizontal-relative:page;mso-position-vertical-relative:page" filled="f" stroked="f">
          <v:textbox inset="0,0,0,0">
            <w:txbxContent>
              <w:p w14:paraId="7880A1BC" w14:textId="77777777" w:rsidR="004319EE" w:rsidRDefault="00900447">
                <w:pPr>
                  <w:tabs>
                    <w:tab w:val="left" w:pos="1506"/>
                  </w:tabs>
                  <w:spacing w:before="13"/>
                  <w:ind w:left="20"/>
                  <w:rPr>
                    <w:sz w:val="19"/>
                  </w:rPr>
                </w:pPr>
                <w:r>
                  <w:rPr>
                    <w:b/>
                    <w:color w:val="585858"/>
                    <w:sz w:val="19"/>
                  </w:rPr>
                  <w:t>©</w:t>
                </w:r>
                <w:r>
                  <w:rPr>
                    <w:b/>
                    <w:color w:val="585858"/>
                    <w:spacing w:val="4"/>
                    <w:sz w:val="19"/>
                  </w:rPr>
                  <w:t xml:space="preserve"> </w:t>
                </w:r>
                <w:proofErr w:type="spellStart"/>
                <w:r>
                  <w:rPr>
                    <w:b/>
                    <w:color w:val="585858"/>
                    <w:sz w:val="19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9"/>
                  </w:rPr>
                  <w:tab/>
                </w:r>
                <w:r>
                  <w:rPr>
                    <w:color w:val="585858"/>
                    <w:sz w:val="19"/>
                  </w:rPr>
                  <w:t>For [CFA</w:t>
                </w:r>
                <w:r>
                  <w:rPr>
                    <w:color w:val="585858"/>
                    <w:position w:val="6"/>
                    <w:sz w:val="13"/>
                  </w:rPr>
                  <w:t xml:space="preserve">® </w:t>
                </w:r>
                <w:r>
                  <w:rPr>
                    <w:color w:val="585858"/>
                    <w:sz w:val="19"/>
                  </w:rPr>
                  <w:t>Program Level-I]</w:t>
                </w:r>
                <w:r>
                  <w:rPr>
                    <w:color w:val="585858"/>
                    <w:spacing w:val="-27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(Confidential)</w:t>
                </w:r>
              </w:p>
              <w:p w14:paraId="79C9950A" w14:textId="77777777" w:rsidR="004319EE" w:rsidRDefault="00900447">
                <w:pPr>
                  <w:spacing w:before="21"/>
                  <w:ind w:left="28"/>
                  <w:rPr>
                    <w:sz w:val="14"/>
                  </w:rPr>
                </w:pPr>
                <w:r>
                  <w:rPr>
                    <w:sz w:val="14"/>
                  </w:rPr>
                  <w:t>Disclaimer: The content is partially owned by CFA Institute, such as knowledge check, examples, diagrams, etc.</w:t>
                </w:r>
              </w:p>
            </w:txbxContent>
          </v:textbox>
          <w10:wrap anchorx="page" anchory="page"/>
        </v:shape>
      </w:pict>
    </w:r>
    <w:r w:rsidR="004D19B7">
      <w:pict w14:anchorId="416DB2ED">
        <v:shape id="_x0000_s1238" type="#_x0000_t202" style="position:absolute;margin-left:512pt;margin-top:520.5pt;width:18.05pt;height:14pt;z-index:-17464832;mso-position-horizontal-relative:page;mso-position-vertical-relative:page" filled="f" stroked="f">
          <v:textbox inset="0,0,0,0">
            <w:txbxContent>
              <w:p w14:paraId="34BCF60A" w14:textId="00EEF8F3" w:rsidR="004319EE" w:rsidRDefault="004319EE">
                <w:pPr>
                  <w:spacing w:before="17"/>
                  <w:ind w:left="60"/>
                  <w:rPr>
                    <w:sz w:val="21"/>
                  </w:rPr>
                </w:pP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A089" w14:textId="77777777" w:rsidR="004319EE" w:rsidRDefault="0090044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853696" behindDoc="1" locked="0" layoutInCell="1" allowOverlap="1" wp14:anchorId="3FC4D848" wp14:editId="7DAA27C1">
          <wp:simplePos x="0" y="0"/>
          <wp:positionH relativeFrom="page">
            <wp:posOffset>8015478</wp:posOffset>
          </wp:positionH>
          <wp:positionV relativeFrom="page">
            <wp:posOffset>6373367</wp:posOffset>
          </wp:positionV>
          <wp:extent cx="1634489" cy="460247"/>
          <wp:effectExtent l="0" t="0" r="0" b="0"/>
          <wp:wrapNone/>
          <wp:docPr id="5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4489" cy="460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19B7">
      <w:pict w14:anchorId="03C42302">
        <v:line id="_x0000_s1232" style="position:absolute;z-index:-17462272;mso-position-horizontal-relative:page;mso-position-vertical-relative:page" from="103.9pt,513.95pt" to="103.9pt,522pt" strokecolor="#2c3a96" strokeweight="1.5pt">
          <w10:wrap anchorx="page" anchory="page"/>
        </v:line>
      </w:pict>
    </w:r>
    <w:r w:rsidR="004D19B7">
      <w:pict w14:anchorId="167FBC00">
        <v:shapetype id="_x0000_t202" coordsize="21600,21600" o:spt="202" path="m,l,21600r21600,l21600,xe">
          <v:stroke joinstyle="miter"/>
          <v:path gradientshapeok="t" o:connecttype="rect"/>
        </v:shapetype>
        <v:shape id="_x0000_s1231" type="#_x0000_t202" style="position:absolute;margin-left:35.75pt;margin-top:511.3pt;width:348.85pt;height:21.9pt;z-index:-17461760;mso-position-horizontal-relative:page;mso-position-vertical-relative:page" filled="f" stroked="f">
          <v:textbox inset="0,0,0,0">
            <w:txbxContent>
              <w:p w14:paraId="500908C3" w14:textId="77777777" w:rsidR="004319EE" w:rsidRDefault="00900447">
                <w:pPr>
                  <w:tabs>
                    <w:tab w:val="left" w:pos="1506"/>
                  </w:tabs>
                  <w:spacing w:before="13"/>
                  <w:ind w:left="20"/>
                  <w:rPr>
                    <w:sz w:val="19"/>
                  </w:rPr>
                </w:pPr>
                <w:r>
                  <w:rPr>
                    <w:b/>
                    <w:color w:val="585858"/>
                    <w:sz w:val="19"/>
                  </w:rPr>
                  <w:t>©</w:t>
                </w:r>
                <w:r>
                  <w:rPr>
                    <w:b/>
                    <w:color w:val="585858"/>
                    <w:spacing w:val="4"/>
                    <w:sz w:val="19"/>
                  </w:rPr>
                  <w:t xml:space="preserve"> </w:t>
                </w:r>
                <w:proofErr w:type="spellStart"/>
                <w:r>
                  <w:rPr>
                    <w:b/>
                    <w:color w:val="585858"/>
                    <w:sz w:val="19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9"/>
                  </w:rPr>
                  <w:tab/>
                </w:r>
                <w:r>
                  <w:rPr>
                    <w:color w:val="585858"/>
                    <w:sz w:val="19"/>
                  </w:rPr>
                  <w:t>For [CFA</w:t>
                </w:r>
                <w:r>
                  <w:rPr>
                    <w:color w:val="585858"/>
                    <w:position w:val="6"/>
                    <w:sz w:val="13"/>
                  </w:rPr>
                  <w:t xml:space="preserve">® </w:t>
                </w:r>
                <w:r>
                  <w:rPr>
                    <w:color w:val="585858"/>
                    <w:sz w:val="19"/>
                  </w:rPr>
                  <w:t>Program Level-I]</w:t>
                </w:r>
                <w:r>
                  <w:rPr>
                    <w:color w:val="585858"/>
                    <w:spacing w:val="-27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(Confidential)</w:t>
                </w:r>
              </w:p>
              <w:p w14:paraId="05A1F01E" w14:textId="77777777" w:rsidR="004319EE" w:rsidRDefault="00900447">
                <w:pPr>
                  <w:spacing w:before="21"/>
                  <w:ind w:left="28"/>
                  <w:rPr>
                    <w:sz w:val="14"/>
                  </w:rPr>
                </w:pPr>
                <w:r>
                  <w:rPr>
                    <w:sz w:val="14"/>
                  </w:rPr>
                  <w:t>Disclaimer: The content is partially owned by CFA Institute, such as knowledge check, examples, diagrams, etc.</w:t>
                </w:r>
              </w:p>
            </w:txbxContent>
          </v:textbox>
          <w10:wrap anchorx="page" anchory="page"/>
        </v:shape>
      </w:pict>
    </w:r>
    <w:r w:rsidR="004D19B7">
      <w:pict w14:anchorId="3D5C0F49">
        <v:shape id="_x0000_s1230" type="#_x0000_t202" style="position:absolute;margin-left:512pt;margin-top:520.5pt;width:18.05pt;height:14pt;z-index:-17461248;mso-position-horizontal-relative:page;mso-position-vertical-relative:page" filled="f" stroked="f">
          <v:textbox inset="0,0,0,0">
            <w:txbxContent>
              <w:p w14:paraId="091E82E9" w14:textId="6AD124E4" w:rsidR="004319EE" w:rsidRDefault="004319EE">
                <w:pPr>
                  <w:spacing w:before="17"/>
                  <w:ind w:left="60"/>
                  <w:rPr>
                    <w:sz w:val="21"/>
                  </w:rPr>
                </w:pP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3E7BC" w14:textId="77777777" w:rsidR="004319EE" w:rsidRDefault="0090044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3632" behindDoc="1" locked="0" layoutInCell="1" allowOverlap="1" wp14:anchorId="5D244EDE" wp14:editId="54F28E7D">
          <wp:simplePos x="0" y="0"/>
          <wp:positionH relativeFrom="page">
            <wp:posOffset>8015478</wp:posOffset>
          </wp:positionH>
          <wp:positionV relativeFrom="page">
            <wp:posOffset>6373367</wp:posOffset>
          </wp:positionV>
          <wp:extent cx="1634489" cy="460247"/>
          <wp:effectExtent l="0" t="0" r="0" b="0"/>
          <wp:wrapNone/>
          <wp:docPr id="8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4489" cy="460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19B7">
      <w:pict w14:anchorId="78512434">
        <v:line id="_x0000_s1136" style="position:absolute;z-index:-17419264;mso-position-horizontal-relative:page;mso-position-vertical-relative:page" from="103.9pt,513.95pt" to="103.9pt,522pt" strokecolor="#2c3a96" strokeweight="1.5pt">
          <w10:wrap anchorx="page" anchory="page"/>
        </v:line>
      </w:pict>
    </w:r>
    <w:r w:rsidR="004D19B7">
      <w:pict w14:anchorId="5BE6D414">
        <v:shapetype id="_x0000_t202" coordsize="21600,21600" o:spt="202" path="m,l,21600r21600,l21600,xe">
          <v:stroke joinstyle="miter"/>
          <v:path gradientshapeok="t" o:connecttype="rect"/>
        </v:shapetype>
        <v:shape id="_x0000_s1135" type="#_x0000_t202" style="position:absolute;margin-left:35.75pt;margin-top:511.3pt;width:348.85pt;height:21.9pt;z-index:-17418752;mso-position-horizontal-relative:page;mso-position-vertical-relative:page" filled="f" stroked="f">
          <v:textbox inset="0,0,0,0">
            <w:txbxContent>
              <w:p w14:paraId="4B10BBC8" w14:textId="77777777" w:rsidR="004319EE" w:rsidRDefault="00900447">
                <w:pPr>
                  <w:tabs>
                    <w:tab w:val="left" w:pos="1506"/>
                  </w:tabs>
                  <w:spacing w:before="13"/>
                  <w:ind w:left="20"/>
                  <w:rPr>
                    <w:sz w:val="19"/>
                  </w:rPr>
                </w:pPr>
                <w:r>
                  <w:rPr>
                    <w:b/>
                    <w:color w:val="585858"/>
                    <w:sz w:val="19"/>
                  </w:rPr>
                  <w:t>©</w:t>
                </w:r>
                <w:r>
                  <w:rPr>
                    <w:b/>
                    <w:color w:val="585858"/>
                    <w:spacing w:val="4"/>
                    <w:sz w:val="19"/>
                  </w:rPr>
                  <w:t xml:space="preserve"> </w:t>
                </w:r>
                <w:proofErr w:type="spellStart"/>
                <w:r>
                  <w:rPr>
                    <w:b/>
                    <w:color w:val="585858"/>
                    <w:sz w:val="19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9"/>
                  </w:rPr>
                  <w:tab/>
                </w:r>
                <w:r>
                  <w:rPr>
                    <w:color w:val="585858"/>
                    <w:sz w:val="19"/>
                  </w:rPr>
                  <w:t>For [CFA</w:t>
                </w:r>
                <w:r>
                  <w:rPr>
                    <w:color w:val="585858"/>
                    <w:position w:val="6"/>
                    <w:sz w:val="13"/>
                  </w:rPr>
                  <w:t xml:space="preserve">® </w:t>
                </w:r>
                <w:r>
                  <w:rPr>
                    <w:color w:val="585858"/>
                    <w:sz w:val="19"/>
                  </w:rPr>
                  <w:t>Program Level-I]</w:t>
                </w:r>
                <w:r>
                  <w:rPr>
                    <w:color w:val="585858"/>
                    <w:spacing w:val="-27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(Confidential)</w:t>
                </w:r>
              </w:p>
              <w:p w14:paraId="5C00C252" w14:textId="77777777" w:rsidR="004319EE" w:rsidRDefault="00900447">
                <w:pPr>
                  <w:spacing w:before="21"/>
                  <w:ind w:left="28"/>
                  <w:rPr>
                    <w:sz w:val="14"/>
                  </w:rPr>
                </w:pPr>
                <w:r>
                  <w:rPr>
                    <w:sz w:val="14"/>
                  </w:rPr>
                  <w:t>Disclaimer: The content is partially owned by CFA Institute, such as knowledge check, examples, diagrams, etc.</w:t>
                </w:r>
              </w:p>
            </w:txbxContent>
          </v:textbox>
          <w10:wrap anchorx="page" anchory="page"/>
        </v:shape>
      </w:pict>
    </w:r>
    <w:r w:rsidR="004D19B7">
      <w:pict w14:anchorId="4162E067">
        <v:shape id="_x0000_s1134" type="#_x0000_t202" style="position:absolute;margin-left:512pt;margin-top:520.5pt;width:18.05pt;height:14pt;z-index:-17418240;mso-position-horizontal-relative:page;mso-position-vertical-relative:page" filled="f" stroked="f">
          <v:textbox inset="0,0,0,0">
            <w:txbxContent>
              <w:p w14:paraId="38C6959A" w14:textId="74813BE2" w:rsidR="004319EE" w:rsidRDefault="004319EE" w:rsidP="00AB4DDE">
                <w:pPr>
                  <w:spacing w:before="17"/>
                  <w:rPr>
                    <w:sz w:val="21"/>
                  </w:rPr>
                </w:pP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C5691" w14:textId="77777777" w:rsidR="004319EE" w:rsidRDefault="004319EE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49208" w14:textId="77777777" w:rsidR="004319EE" w:rsidRDefault="0090044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760512" behindDoc="1" locked="0" layoutInCell="1" allowOverlap="1" wp14:anchorId="120BC838" wp14:editId="690CC6B6">
          <wp:simplePos x="0" y="0"/>
          <wp:positionH relativeFrom="page">
            <wp:posOffset>8015478</wp:posOffset>
          </wp:positionH>
          <wp:positionV relativeFrom="page">
            <wp:posOffset>6373367</wp:posOffset>
          </wp:positionV>
          <wp:extent cx="1634489" cy="460247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4489" cy="460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19B7">
      <w:pict w14:anchorId="2A302111">
        <v:line id="_x0000_s1440" style="position:absolute;z-index:-17555456;mso-position-horizontal-relative:page;mso-position-vertical-relative:page" from="103.9pt,513.95pt" to="103.9pt,522pt" strokecolor="#2c3a96" strokeweight="1.5pt">
          <w10:wrap anchorx="page" anchory="page"/>
        </v:line>
      </w:pict>
    </w:r>
    <w:r w:rsidR="004D19B7">
      <w:pict w14:anchorId="137140B3">
        <v:shapetype id="_x0000_t202" coordsize="21600,21600" o:spt="202" path="m,l,21600r21600,l21600,xe">
          <v:stroke joinstyle="miter"/>
          <v:path gradientshapeok="t" o:connecttype="rect"/>
        </v:shapetype>
        <v:shape id="_x0000_s1439" type="#_x0000_t202" style="position:absolute;margin-left:35.75pt;margin-top:511.3pt;width:348.85pt;height:21.9pt;z-index:-17554944;mso-position-horizontal-relative:page;mso-position-vertical-relative:page" filled="f" stroked="f">
          <v:textbox inset="0,0,0,0">
            <w:txbxContent>
              <w:p w14:paraId="6BBAA6AD" w14:textId="77777777" w:rsidR="004319EE" w:rsidRDefault="00900447">
                <w:pPr>
                  <w:tabs>
                    <w:tab w:val="left" w:pos="1506"/>
                  </w:tabs>
                  <w:spacing w:before="13"/>
                  <w:ind w:left="20"/>
                  <w:rPr>
                    <w:sz w:val="19"/>
                  </w:rPr>
                </w:pPr>
                <w:r>
                  <w:rPr>
                    <w:b/>
                    <w:color w:val="585858"/>
                    <w:sz w:val="19"/>
                  </w:rPr>
                  <w:t>©</w:t>
                </w:r>
                <w:r>
                  <w:rPr>
                    <w:b/>
                    <w:color w:val="585858"/>
                    <w:spacing w:val="4"/>
                    <w:sz w:val="19"/>
                  </w:rPr>
                  <w:t xml:space="preserve"> </w:t>
                </w:r>
                <w:proofErr w:type="spellStart"/>
                <w:r>
                  <w:rPr>
                    <w:b/>
                    <w:color w:val="585858"/>
                    <w:sz w:val="19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9"/>
                  </w:rPr>
                  <w:tab/>
                </w:r>
                <w:r>
                  <w:rPr>
                    <w:color w:val="585858"/>
                    <w:sz w:val="19"/>
                  </w:rPr>
                  <w:t>For [CFA</w:t>
                </w:r>
                <w:r>
                  <w:rPr>
                    <w:color w:val="585858"/>
                    <w:position w:val="6"/>
                    <w:sz w:val="13"/>
                  </w:rPr>
                  <w:t xml:space="preserve">® </w:t>
                </w:r>
                <w:r>
                  <w:rPr>
                    <w:color w:val="585858"/>
                    <w:sz w:val="19"/>
                  </w:rPr>
                  <w:t>Program Level-I]</w:t>
                </w:r>
                <w:r>
                  <w:rPr>
                    <w:color w:val="585858"/>
                    <w:spacing w:val="-27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(Confidential)</w:t>
                </w:r>
              </w:p>
              <w:p w14:paraId="72992521" w14:textId="77777777" w:rsidR="004319EE" w:rsidRDefault="00900447">
                <w:pPr>
                  <w:spacing w:before="21"/>
                  <w:ind w:left="28"/>
                  <w:rPr>
                    <w:sz w:val="14"/>
                  </w:rPr>
                </w:pPr>
                <w:r>
                  <w:rPr>
                    <w:sz w:val="14"/>
                  </w:rPr>
                  <w:t>Disclaimer: The content is partially owned by CFA Institute, such as knowledge check, examples, diagrams, etc.</w:t>
                </w:r>
              </w:p>
            </w:txbxContent>
          </v:textbox>
          <w10:wrap anchorx="page" anchory="page"/>
        </v:shape>
      </w:pict>
    </w:r>
    <w:r w:rsidR="004D19B7">
      <w:pict w14:anchorId="7ACBDD5A">
        <v:shape id="_x0000_s1438" type="#_x0000_t202" style="position:absolute;margin-left:515pt;margin-top:520.5pt;width:12pt;height:14pt;z-index:-17554432;mso-position-horizontal-relative:page;mso-position-vertical-relative:page" filled="f" stroked="f">
          <v:textbox inset="0,0,0,0">
            <w:txbxContent>
              <w:p w14:paraId="40FFD5F1" w14:textId="44331823" w:rsidR="004319EE" w:rsidRDefault="004319EE">
                <w:pPr>
                  <w:spacing w:before="17"/>
                  <w:ind w:left="60"/>
                  <w:rPr>
                    <w:sz w:val="21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9B22D" w14:textId="7731CEE7" w:rsidR="004319EE" w:rsidRDefault="0090044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764096" behindDoc="1" locked="0" layoutInCell="1" allowOverlap="1" wp14:anchorId="5A192651" wp14:editId="11DFE6FE">
          <wp:simplePos x="0" y="0"/>
          <wp:positionH relativeFrom="page">
            <wp:posOffset>8015478</wp:posOffset>
          </wp:positionH>
          <wp:positionV relativeFrom="page">
            <wp:posOffset>6373367</wp:posOffset>
          </wp:positionV>
          <wp:extent cx="1634489" cy="460247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4489" cy="460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19B7">
      <w:pict w14:anchorId="55AD5186">
        <v:line id="_x0000_s1432" style="position:absolute;z-index:-17551872;mso-position-horizontal-relative:page;mso-position-vertical-relative:page" from="103.9pt,513.95pt" to="103.9pt,522pt" strokecolor="#2c3a96" strokeweight="1.5pt">
          <w10:wrap anchorx="page" anchory="page"/>
        </v:line>
      </w:pict>
    </w:r>
    <w:r w:rsidR="004D19B7">
      <w:pict w14:anchorId="751D64CF">
        <v:shapetype id="_x0000_t202" coordsize="21600,21600" o:spt="202" path="m,l,21600r21600,l21600,xe">
          <v:stroke joinstyle="miter"/>
          <v:path gradientshapeok="t" o:connecttype="rect"/>
        </v:shapetype>
        <v:shape id="_x0000_s1431" type="#_x0000_t202" style="position:absolute;margin-left:35.75pt;margin-top:511.3pt;width:348.85pt;height:21.9pt;z-index:-17551360;mso-position-horizontal-relative:page;mso-position-vertical-relative:page" filled="f" stroked="f">
          <v:textbox inset="0,0,0,0">
            <w:txbxContent>
              <w:p w14:paraId="3BD65B45" w14:textId="77777777" w:rsidR="004319EE" w:rsidRDefault="00900447">
                <w:pPr>
                  <w:tabs>
                    <w:tab w:val="left" w:pos="1506"/>
                  </w:tabs>
                  <w:spacing w:before="13"/>
                  <w:ind w:left="20"/>
                  <w:rPr>
                    <w:sz w:val="19"/>
                  </w:rPr>
                </w:pPr>
                <w:r>
                  <w:rPr>
                    <w:b/>
                    <w:color w:val="585858"/>
                    <w:sz w:val="19"/>
                  </w:rPr>
                  <w:t>©</w:t>
                </w:r>
                <w:r>
                  <w:rPr>
                    <w:b/>
                    <w:color w:val="585858"/>
                    <w:spacing w:val="4"/>
                    <w:sz w:val="19"/>
                  </w:rPr>
                  <w:t xml:space="preserve"> </w:t>
                </w:r>
                <w:proofErr w:type="spellStart"/>
                <w:r>
                  <w:rPr>
                    <w:b/>
                    <w:color w:val="585858"/>
                    <w:sz w:val="19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9"/>
                  </w:rPr>
                  <w:tab/>
                </w:r>
                <w:r>
                  <w:rPr>
                    <w:color w:val="585858"/>
                    <w:sz w:val="19"/>
                  </w:rPr>
                  <w:t>For [CFA</w:t>
                </w:r>
                <w:r>
                  <w:rPr>
                    <w:color w:val="585858"/>
                    <w:position w:val="6"/>
                    <w:sz w:val="13"/>
                  </w:rPr>
                  <w:t xml:space="preserve">® </w:t>
                </w:r>
                <w:r>
                  <w:rPr>
                    <w:color w:val="585858"/>
                    <w:sz w:val="19"/>
                  </w:rPr>
                  <w:t>Program Level-I]</w:t>
                </w:r>
                <w:r>
                  <w:rPr>
                    <w:color w:val="585858"/>
                    <w:spacing w:val="-27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(Confidential)</w:t>
                </w:r>
              </w:p>
              <w:p w14:paraId="29782EF9" w14:textId="77777777" w:rsidR="004319EE" w:rsidRDefault="00900447">
                <w:pPr>
                  <w:spacing w:before="21"/>
                  <w:ind w:left="28"/>
                  <w:rPr>
                    <w:sz w:val="14"/>
                  </w:rPr>
                </w:pPr>
                <w:r>
                  <w:rPr>
                    <w:sz w:val="14"/>
                  </w:rPr>
                  <w:t>Disclaimer: The content is partially owned by CFA Institute, such as knowledge check, examples, diagrams, etc.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7A5C2" w14:textId="77777777" w:rsidR="004319EE" w:rsidRDefault="0090044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771264" behindDoc="1" locked="0" layoutInCell="1" allowOverlap="1" wp14:anchorId="02215ECB" wp14:editId="553E369C">
          <wp:simplePos x="0" y="0"/>
          <wp:positionH relativeFrom="page">
            <wp:posOffset>8015478</wp:posOffset>
          </wp:positionH>
          <wp:positionV relativeFrom="page">
            <wp:posOffset>6373367</wp:posOffset>
          </wp:positionV>
          <wp:extent cx="1634489" cy="460247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4489" cy="460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19B7">
      <w:pict w14:anchorId="4EC1E699">
        <v:line id="_x0000_s1416" style="position:absolute;z-index:-17544704;mso-position-horizontal-relative:page;mso-position-vertical-relative:page" from="103.9pt,513.95pt" to="103.9pt,522pt" strokecolor="#2c3a96" strokeweight="1.5pt">
          <w10:wrap anchorx="page" anchory="page"/>
        </v:line>
      </w:pict>
    </w:r>
    <w:r w:rsidR="004D19B7">
      <w:pict w14:anchorId="7FB869F3">
        <v:shapetype id="_x0000_t202" coordsize="21600,21600" o:spt="202" path="m,l,21600r21600,l21600,xe">
          <v:stroke joinstyle="miter"/>
          <v:path gradientshapeok="t" o:connecttype="rect"/>
        </v:shapetype>
        <v:shape id="_x0000_s1415" type="#_x0000_t202" style="position:absolute;margin-left:35.75pt;margin-top:511.3pt;width:348.85pt;height:21.9pt;z-index:-17544192;mso-position-horizontal-relative:page;mso-position-vertical-relative:page" filled="f" stroked="f">
          <v:textbox inset="0,0,0,0">
            <w:txbxContent>
              <w:p w14:paraId="32D7DA56" w14:textId="77777777" w:rsidR="004319EE" w:rsidRDefault="00900447">
                <w:pPr>
                  <w:tabs>
                    <w:tab w:val="left" w:pos="1506"/>
                  </w:tabs>
                  <w:spacing w:before="13"/>
                  <w:ind w:left="20"/>
                  <w:rPr>
                    <w:sz w:val="19"/>
                  </w:rPr>
                </w:pPr>
                <w:r>
                  <w:rPr>
                    <w:b/>
                    <w:color w:val="585858"/>
                    <w:sz w:val="19"/>
                  </w:rPr>
                  <w:t>©</w:t>
                </w:r>
                <w:r>
                  <w:rPr>
                    <w:b/>
                    <w:color w:val="585858"/>
                    <w:spacing w:val="4"/>
                    <w:sz w:val="19"/>
                  </w:rPr>
                  <w:t xml:space="preserve"> </w:t>
                </w:r>
                <w:proofErr w:type="spellStart"/>
                <w:r>
                  <w:rPr>
                    <w:b/>
                    <w:color w:val="585858"/>
                    <w:sz w:val="19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9"/>
                  </w:rPr>
                  <w:tab/>
                </w:r>
                <w:r>
                  <w:rPr>
                    <w:color w:val="585858"/>
                    <w:sz w:val="19"/>
                  </w:rPr>
                  <w:t>For [CFA</w:t>
                </w:r>
                <w:r>
                  <w:rPr>
                    <w:color w:val="585858"/>
                    <w:position w:val="6"/>
                    <w:sz w:val="13"/>
                  </w:rPr>
                  <w:t xml:space="preserve">® </w:t>
                </w:r>
                <w:r>
                  <w:rPr>
                    <w:color w:val="585858"/>
                    <w:sz w:val="19"/>
                  </w:rPr>
                  <w:t>Program Level-I]</w:t>
                </w:r>
                <w:r>
                  <w:rPr>
                    <w:color w:val="585858"/>
                    <w:spacing w:val="-27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(Confidential)</w:t>
                </w:r>
              </w:p>
              <w:p w14:paraId="1DDFEAF6" w14:textId="77777777" w:rsidR="004319EE" w:rsidRDefault="00900447">
                <w:pPr>
                  <w:spacing w:before="21"/>
                  <w:ind w:left="28"/>
                  <w:rPr>
                    <w:sz w:val="14"/>
                  </w:rPr>
                </w:pPr>
                <w:r>
                  <w:rPr>
                    <w:sz w:val="14"/>
                  </w:rPr>
                  <w:t>Disclaimer: The content is partially owned by CFA Institute, such as knowledge check, examples, diagrams, etc.</w:t>
                </w:r>
              </w:p>
            </w:txbxContent>
          </v:textbox>
          <w10:wrap anchorx="page" anchory="page"/>
        </v:shape>
      </w:pict>
    </w:r>
    <w:r w:rsidR="004D19B7">
      <w:pict w14:anchorId="60C57E78">
        <v:shape id="_x0000_s1414" type="#_x0000_t202" style="position:absolute;margin-left:515pt;margin-top:520.5pt;width:12pt;height:14pt;z-index:-17543680;mso-position-horizontal-relative:page;mso-position-vertical-relative:page" filled="f" stroked="f">
          <v:textbox inset="0,0,0,0">
            <w:txbxContent>
              <w:p w14:paraId="36B40560" w14:textId="4CDB6C1A" w:rsidR="004319EE" w:rsidRDefault="004319EE">
                <w:pPr>
                  <w:spacing w:before="17"/>
                  <w:ind w:left="60"/>
                  <w:rPr>
                    <w:sz w:val="21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AACA" w14:textId="77777777" w:rsidR="004319EE" w:rsidRDefault="0090044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778432" behindDoc="1" locked="0" layoutInCell="1" allowOverlap="1" wp14:anchorId="56688DCD" wp14:editId="0414D908">
          <wp:simplePos x="0" y="0"/>
          <wp:positionH relativeFrom="page">
            <wp:posOffset>8015478</wp:posOffset>
          </wp:positionH>
          <wp:positionV relativeFrom="page">
            <wp:posOffset>6373367</wp:posOffset>
          </wp:positionV>
          <wp:extent cx="1634489" cy="460247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4489" cy="460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19B7">
      <w:pict w14:anchorId="2ED6AD12">
        <v:line id="_x0000_s1400" style="position:absolute;z-index:-17537536;mso-position-horizontal-relative:page;mso-position-vertical-relative:page" from="103.9pt,513.95pt" to="103.9pt,522pt" strokecolor="#2c3a96" strokeweight="1.5pt">
          <w10:wrap anchorx="page" anchory="page"/>
        </v:line>
      </w:pict>
    </w:r>
    <w:r w:rsidR="004D19B7">
      <w:pict w14:anchorId="7CBA68F9">
        <v:shapetype id="_x0000_t202" coordsize="21600,21600" o:spt="202" path="m,l,21600r21600,l21600,xe">
          <v:stroke joinstyle="miter"/>
          <v:path gradientshapeok="t" o:connecttype="rect"/>
        </v:shapetype>
        <v:shape id="_x0000_s1399" type="#_x0000_t202" style="position:absolute;margin-left:35.75pt;margin-top:511.3pt;width:348.85pt;height:21.9pt;z-index:-17537024;mso-position-horizontal-relative:page;mso-position-vertical-relative:page" filled="f" stroked="f">
          <v:textbox inset="0,0,0,0">
            <w:txbxContent>
              <w:p w14:paraId="3F9F2266" w14:textId="77777777" w:rsidR="004319EE" w:rsidRDefault="00900447">
                <w:pPr>
                  <w:tabs>
                    <w:tab w:val="left" w:pos="1506"/>
                  </w:tabs>
                  <w:spacing w:before="13"/>
                  <w:ind w:left="20"/>
                  <w:rPr>
                    <w:sz w:val="19"/>
                  </w:rPr>
                </w:pPr>
                <w:r>
                  <w:rPr>
                    <w:b/>
                    <w:color w:val="585858"/>
                    <w:sz w:val="19"/>
                  </w:rPr>
                  <w:t>©</w:t>
                </w:r>
                <w:r>
                  <w:rPr>
                    <w:b/>
                    <w:color w:val="585858"/>
                    <w:spacing w:val="4"/>
                    <w:sz w:val="19"/>
                  </w:rPr>
                  <w:t xml:space="preserve"> </w:t>
                </w:r>
                <w:proofErr w:type="spellStart"/>
                <w:r>
                  <w:rPr>
                    <w:b/>
                    <w:color w:val="585858"/>
                    <w:sz w:val="19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9"/>
                  </w:rPr>
                  <w:tab/>
                </w:r>
                <w:r>
                  <w:rPr>
                    <w:color w:val="585858"/>
                    <w:sz w:val="19"/>
                  </w:rPr>
                  <w:t>For [CFA</w:t>
                </w:r>
                <w:r>
                  <w:rPr>
                    <w:color w:val="585858"/>
                    <w:position w:val="6"/>
                    <w:sz w:val="13"/>
                  </w:rPr>
                  <w:t xml:space="preserve">® </w:t>
                </w:r>
                <w:r>
                  <w:rPr>
                    <w:color w:val="585858"/>
                    <w:sz w:val="19"/>
                  </w:rPr>
                  <w:t>Program Level-I]</w:t>
                </w:r>
                <w:r>
                  <w:rPr>
                    <w:color w:val="585858"/>
                    <w:spacing w:val="-27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(Confidential)</w:t>
                </w:r>
              </w:p>
              <w:p w14:paraId="56F77FD1" w14:textId="77777777" w:rsidR="004319EE" w:rsidRDefault="00900447">
                <w:pPr>
                  <w:spacing w:before="21"/>
                  <w:ind w:left="28"/>
                  <w:rPr>
                    <w:sz w:val="14"/>
                  </w:rPr>
                </w:pPr>
                <w:r>
                  <w:rPr>
                    <w:sz w:val="14"/>
                  </w:rPr>
                  <w:t>Disclaimer: The content is partially owned by CFA Institute, such as knowledge check, examples, diagrams, etc.</w:t>
                </w:r>
              </w:p>
            </w:txbxContent>
          </v:textbox>
          <w10:wrap anchorx="page" anchory="page"/>
        </v:shape>
      </w:pict>
    </w:r>
    <w:r w:rsidR="004D19B7">
      <w:pict w14:anchorId="165A05B5">
        <v:shape id="_x0000_s1398" type="#_x0000_t202" style="position:absolute;margin-left:515pt;margin-top:520.5pt;width:12pt;height:14pt;z-index:-17536512;mso-position-horizontal-relative:page;mso-position-vertical-relative:page" filled="f" stroked="f">
          <v:textbox inset="0,0,0,0">
            <w:txbxContent>
              <w:p w14:paraId="49EFCF69" w14:textId="18CF08C6" w:rsidR="004319EE" w:rsidRDefault="004319EE">
                <w:pPr>
                  <w:spacing w:before="17"/>
                  <w:ind w:left="60"/>
                  <w:rPr>
                    <w:sz w:val="21"/>
                  </w:rPr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6B48" w14:textId="77777777" w:rsidR="004319EE" w:rsidRDefault="0090044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782016" behindDoc="1" locked="0" layoutInCell="1" allowOverlap="1" wp14:anchorId="5B1237B8" wp14:editId="64F074DF">
          <wp:simplePos x="0" y="0"/>
          <wp:positionH relativeFrom="page">
            <wp:posOffset>8015478</wp:posOffset>
          </wp:positionH>
          <wp:positionV relativeFrom="page">
            <wp:posOffset>6373367</wp:posOffset>
          </wp:positionV>
          <wp:extent cx="1634489" cy="460247"/>
          <wp:effectExtent l="0" t="0" r="0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4489" cy="460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19B7">
      <w:pict w14:anchorId="77C0767C">
        <v:line id="_x0000_s1392" style="position:absolute;z-index:-17533952;mso-position-horizontal-relative:page;mso-position-vertical-relative:page" from="103.9pt,513.95pt" to="103.9pt,522pt" strokecolor="#2c3a96" strokeweight="1.5pt">
          <w10:wrap anchorx="page" anchory="page"/>
        </v:line>
      </w:pict>
    </w:r>
    <w:r w:rsidR="004D19B7">
      <w:pict w14:anchorId="2D8E6D55">
        <v:shapetype id="_x0000_t202" coordsize="21600,21600" o:spt="202" path="m,l,21600r21600,l21600,xe">
          <v:stroke joinstyle="miter"/>
          <v:path gradientshapeok="t" o:connecttype="rect"/>
        </v:shapetype>
        <v:shape id="_x0000_s1391" type="#_x0000_t202" style="position:absolute;margin-left:35.75pt;margin-top:511.3pt;width:348.85pt;height:21.9pt;z-index:-17533440;mso-position-horizontal-relative:page;mso-position-vertical-relative:page" filled="f" stroked="f">
          <v:textbox inset="0,0,0,0">
            <w:txbxContent>
              <w:p w14:paraId="5E9A90A2" w14:textId="77777777" w:rsidR="004319EE" w:rsidRDefault="00900447">
                <w:pPr>
                  <w:tabs>
                    <w:tab w:val="left" w:pos="1506"/>
                  </w:tabs>
                  <w:spacing w:before="13"/>
                  <w:ind w:left="20"/>
                  <w:rPr>
                    <w:sz w:val="19"/>
                  </w:rPr>
                </w:pPr>
                <w:r>
                  <w:rPr>
                    <w:b/>
                    <w:color w:val="585858"/>
                    <w:sz w:val="19"/>
                  </w:rPr>
                  <w:t>©</w:t>
                </w:r>
                <w:r>
                  <w:rPr>
                    <w:b/>
                    <w:color w:val="585858"/>
                    <w:spacing w:val="4"/>
                    <w:sz w:val="19"/>
                  </w:rPr>
                  <w:t xml:space="preserve"> </w:t>
                </w:r>
                <w:proofErr w:type="spellStart"/>
                <w:r>
                  <w:rPr>
                    <w:b/>
                    <w:color w:val="585858"/>
                    <w:sz w:val="19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9"/>
                  </w:rPr>
                  <w:tab/>
                </w:r>
                <w:r>
                  <w:rPr>
                    <w:color w:val="585858"/>
                    <w:sz w:val="19"/>
                  </w:rPr>
                  <w:t>For [CFA</w:t>
                </w:r>
                <w:r>
                  <w:rPr>
                    <w:color w:val="585858"/>
                    <w:position w:val="6"/>
                    <w:sz w:val="13"/>
                  </w:rPr>
                  <w:t xml:space="preserve">® </w:t>
                </w:r>
                <w:r>
                  <w:rPr>
                    <w:color w:val="585858"/>
                    <w:sz w:val="19"/>
                  </w:rPr>
                  <w:t>Program Level-I]</w:t>
                </w:r>
                <w:r>
                  <w:rPr>
                    <w:color w:val="585858"/>
                    <w:spacing w:val="-27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(Confidential)</w:t>
                </w:r>
              </w:p>
              <w:p w14:paraId="6AAB6F31" w14:textId="77777777" w:rsidR="004319EE" w:rsidRDefault="00900447">
                <w:pPr>
                  <w:spacing w:before="21"/>
                  <w:ind w:left="28"/>
                  <w:rPr>
                    <w:sz w:val="14"/>
                  </w:rPr>
                </w:pPr>
                <w:r>
                  <w:rPr>
                    <w:sz w:val="14"/>
                  </w:rPr>
                  <w:t>Disclaimer: The content is partially owned by CFA Institute, such as knowledge check, examples, diagrams, etc.</w:t>
                </w:r>
              </w:p>
            </w:txbxContent>
          </v:textbox>
          <w10:wrap anchorx="page" anchory="page"/>
        </v:shape>
      </w:pict>
    </w:r>
    <w:r w:rsidR="004D19B7">
      <w:pict w14:anchorId="4C051A23">
        <v:shape id="_x0000_s1390" type="#_x0000_t202" style="position:absolute;margin-left:512pt;margin-top:520.5pt;width:18.05pt;height:14pt;z-index:-17532928;mso-position-horizontal-relative:page;mso-position-vertical-relative:page" filled="f" stroked="f">
          <v:textbox inset="0,0,0,0">
            <w:txbxContent>
              <w:p w14:paraId="14316F09" w14:textId="599059E9" w:rsidR="004319EE" w:rsidRDefault="004319EE">
                <w:pPr>
                  <w:spacing w:before="17"/>
                  <w:ind w:left="60"/>
                  <w:rPr>
                    <w:sz w:val="21"/>
                  </w:rPr>
                </w:pP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38EB1" w14:textId="77777777" w:rsidR="004319EE" w:rsidRDefault="0090044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785600" behindDoc="1" locked="0" layoutInCell="1" allowOverlap="1" wp14:anchorId="64D3E197" wp14:editId="2F82470E">
          <wp:simplePos x="0" y="0"/>
          <wp:positionH relativeFrom="page">
            <wp:posOffset>8015478</wp:posOffset>
          </wp:positionH>
          <wp:positionV relativeFrom="page">
            <wp:posOffset>6373367</wp:posOffset>
          </wp:positionV>
          <wp:extent cx="1634489" cy="460247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4489" cy="460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19B7">
      <w:pict w14:anchorId="33ECBED3">
        <v:line id="_x0000_s1384" style="position:absolute;z-index:-17530368;mso-position-horizontal-relative:page;mso-position-vertical-relative:page" from="103.9pt,513.95pt" to="103.9pt,522pt" strokecolor="#2c3a96" strokeweight="1.5pt">
          <w10:wrap anchorx="page" anchory="page"/>
        </v:line>
      </w:pict>
    </w:r>
    <w:r w:rsidR="004D19B7">
      <w:pict w14:anchorId="1C617D38">
        <v:shapetype id="_x0000_t202" coordsize="21600,21600" o:spt="202" path="m,l,21600r21600,l21600,xe">
          <v:stroke joinstyle="miter"/>
          <v:path gradientshapeok="t" o:connecttype="rect"/>
        </v:shapetype>
        <v:shape id="_x0000_s1383" type="#_x0000_t202" style="position:absolute;margin-left:35.75pt;margin-top:511.3pt;width:348.85pt;height:21.9pt;z-index:-17529856;mso-position-horizontal-relative:page;mso-position-vertical-relative:page" filled="f" stroked="f">
          <v:textbox inset="0,0,0,0">
            <w:txbxContent>
              <w:p w14:paraId="5C76D671" w14:textId="77777777" w:rsidR="004319EE" w:rsidRDefault="00900447">
                <w:pPr>
                  <w:tabs>
                    <w:tab w:val="left" w:pos="1506"/>
                  </w:tabs>
                  <w:spacing w:before="13"/>
                  <w:ind w:left="20"/>
                  <w:rPr>
                    <w:sz w:val="19"/>
                  </w:rPr>
                </w:pPr>
                <w:r>
                  <w:rPr>
                    <w:b/>
                    <w:color w:val="585858"/>
                    <w:sz w:val="19"/>
                  </w:rPr>
                  <w:t>©</w:t>
                </w:r>
                <w:r>
                  <w:rPr>
                    <w:b/>
                    <w:color w:val="585858"/>
                    <w:spacing w:val="4"/>
                    <w:sz w:val="19"/>
                  </w:rPr>
                  <w:t xml:space="preserve"> </w:t>
                </w:r>
                <w:proofErr w:type="spellStart"/>
                <w:r>
                  <w:rPr>
                    <w:b/>
                    <w:color w:val="585858"/>
                    <w:sz w:val="19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9"/>
                  </w:rPr>
                  <w:tab/>
                </w:r>
                <w:r>
                  <w:rPr>
                    <w:color w:val="585858"/>
                    <w:sz w:val="19"/>
                  </w:rPr>
                  <w:t>For [CFA</w:t>
                </w:r>
                <w:r>
                  <w:rPr>
                    <w:color w:val="585858"/>
                    <w:position w:val="6"/>
                    <w:sz w:val="13"/>
                  </w:rPr>
                  <w:t xml:space="preserve">® </w:t>
                </w:r>
                <w:r>
                  <w:rPr>
                    <w:color w:val="585858"/>
                    <w:sz w:val="19"/>
                  </w:rPr>
                  <w:t>Program Level-I]</w:t>
                </w:r>
                <w:r>
                  <w:rPr>
                    <w:color w:val="585858"/>
                    <w:spacing w:val="-27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(Confidential)</w:t>
                </w:r>
              </w:p>
              <w:p w14:paraId="560D8876" w14:textId="77777777" w:rsidR="004319EE" w:rsidRDefault="00900447">
                <w:pPr>
                  <w:spacing w:before="21"/>
                  <w:ind w:left="28"/>
                  <w:rPr>
                    <w:sz w:val="14"/>
                  </w:rPr>
                </w:pPr>
                <w:r>
                  <w:rPr>
                    <w:sz w:val="14"/>
                  </w:rPr>
                  <w:t>Disclaimer: The content is partially owned by CFA Institute, such as knowledge check, examples, diagrams, etc.</w:t>
                </w:r>
              </w:p>
            </w:txbxContent>
          </v:textbox>
          <w10:wrap anchorx="page" anchory="page"/>
        </v:shape>
      </w:pict>
    </w:r>
    <w:r w:rsidR="004D19B7">
      <w:pict w14:anchorId="630D9BA4">
        <v:shape id="_x0000_s1382" type="#_x0000_t202" style="position:absolute;margin-left:512pt;margin-top:520.5pt;width:18.05pt;height:14pt;z-index:-17529344;mso-position-horizontal-relative:page;mso-position-vertical-relative:page" filled="f" stroked="f">
          <v:textbox inset="0,0,0,0">
            <w:txbxContent>
              <w:p w14:paraId="06EC7999" w14:textId="11D63283" w:rsidR="004319EE" w:rsidRDefault="004319EE">
                <w:pPr>
                  <w:spacing w:before="17"/>
                  <w:ind w:left="60"/>
                  <w:rPr>
                    <w:sz w:val="21"/>
                  </w:rPr>
                </w:pP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FEC0" w14:textId="77777777" w:rsidR="004319EE" w:rsidRDefault="0090044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796352" behindDoc="1" locked="0" layoutInCell="1" allowOverlap="1" wp14:anchorId="7D72F8FE" wp14:editId="3EC73477">
          <wp:simplePos x="0" y="0"/>
          <wp:positionH relativeFrom="page">
            <wp:posOffset>8015478</wp:posOffset>
          </wp:positionH>
          <wp:positionV relativeFrom="page">
            <wp:posOffset>6373367</wp:posOffset>
          </wp:positionV>
          <wp:extent cx="1634489" cy="460247"/>
          <wp:effectExtent l="0" t="0" r="0" b="0"/>
          <wp:wrapNone/>
          <wp:docPr id="2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4489" cy="460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19B7">
      <w:pict w14:anchorId="7B348D5F">
        <v:line id="_x0000_s1360" style="position:absolute;z-index:-17519616;mso-position-horizontal-relative:page;mso-position-vertical-relative:page" from="103.9pt,513.95pt" to="103.9pt,522pt" strokecolor="#2c3a96" strokeweight="1.5pt">
          <w10:wrap anchorx="page" anchory="page"/>
        </v:line>
      </w:pict>
    </w:r>
    <w:r w:rsidR="004D19B7">
      <w:pict w14:anchorId="2A20750B">
        <v:shapetype id="_x0000_t202" coordsize="21600,21600" o:spt="202" path="m,l,21600r21600,l21600,xe">
          <v:stroke joinstyle="miter"/>
          <v:path gradientshapeok="t" o:connecttype="rect"/>
        </v:shapetype>
        <v:shape id="_x0000_s1359" type="#_x0000_t202" style="position:absolute;margin-left:35.75pt;margin-top:511.3pt;width:348.85pt;height:21.9pt;z-index:-17519104;mso-position-horizontal-relative:page;mso-position-vertical-relative:page" filled="f" stroked="f">
          <v:textbox inset="0,0,0,0">
            <w:txbxContent>
              <w:p w14:paraId="063FF712" w14:textId="77777777" w:rsidR="004319EE" w:rsidRDefault="00900447">
                <w:pPr>
                  <w:tabs>
                    <w:tab w:val="left" w:pos="1506"/>
                  </w:tabs>
                  <w:spacing w:before="13"/>
                  <w:ind w:left="20"/>
                  <w:rPr>
                    <w:sz w:val="19"/>
                  </w:rPr>
                </w:pPr>
                <w:r>
                  <w:rPr>
                    <w:b/>
                    <w:color w:val="585858"/>
                    <w:sz w:val="19"/>
                  </w:rPr>
                  <w:t>©</w:t>
                </w:r>
                <w:r>
                  <w:rPr>
                    <w:b/>
                    <w:color w:val="585858"/>
                    <w:spacing w:val="4"/>
                    <w:sz w:val="19"/>
                  </w:rPr>
                  <w:t xml:space="preserve"> </w:t>
                </w:r>
                <w:proofErr w:type="spellStart"/>
                <w:r>
                  <w:rPr>
                    <w:b/>
                    <w:color w:val="585858"/>
                    <w:sz w:val="19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9"/>
                  </w:rPr>
                  <w:tab/>
                </w:r>
                <w:r>
                  <w:rPr>
                    <w:color w:val="585858"/>
                    <w:sz w:val="19"/>
                  </w:rPr>
                  <w:t>For [CFA</w:t>
                </w:r>
                <w:r>
                  <w:rPr>
                    <w:color w:val="585858"/>
                    <w:position w:val="6"/>
                    <w:sz w:val="13"/>
                  </w:rPr>
                  <w:t xml:space="preserve">® </w:t>
                </w:r>
                <w:r>
                  <w:rPr>
                    <w:color w:val="585858"/>
                    <w:sz w:val="19"/>
                  </w:rPr>
                  <w:t>Program Level-I]</w:t>
                </w:r>
                <w:r>
                  <w:rPr>
                    <w:color w:val="585858"/>
                    <w:spacing w:val="-27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(Confidential)</w:t>
                </w:r>
              </w:p>
              <w:p w14:paraId="5EF61EC4" w14:textId="77777777" w:rsidR="004319EE" w:rsidRDefault="00900447">
                <w:pPr>
                  <w:spacing w:before="21"/>
                  <w:ind w:left="28"/>
                  <w:rPr>
                    <w:sz w:val="14"/>
                  </w:rPr>
                </w:pPr>
                <w:r>
                  <w:rPr>
                    <w:sz w:val="14"/>
                  </w:rPr>
                  <w:t>Disclaimer: The content is partially owned by CFA Institute, such as knowledge check, examples, diagrams, etc.</w:t>
                </w:r>
              </w:p>
            </w:txbxContent>
          </v:textbox>
          <w10:wrap anchorx="page" anchory="page"/>
        </v:shape>
      </w:pict>
    </w:r>
    <w:r w:rsidR="004D19B7">
      <w:pict w14:anchorId="3A36E077">
        <v:shape id="_x0000_s1358" type="#_x0000_t202" style="position:absolute;margin-left:512pt;margin-top:520.5pt;width:18.05pt;height:14pt;z-index:-17518592;mso-position-horizontal-relative:page;mso-position-vertical-relative:page" filled="f" stroked="f">
          <v:textbox inset="0,0,0,0">
            <w:txbxContent>
              <w:p w14:paraId="6530044B" w14:textId="615C9086" w:rsidR="004319EE" w:rsidRDefault="004319EE">
                <w:pPr>
                  <w:spacing w:before="17"/>
                  <w:ind w:left="60"/>
                  <w:rPr>
                    <w:sz w:val="21"/>
                  </w:rPr>
                </w:pP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5408" w14:textId="77777777" w:rsidR="004319EE" w:rsidRDefault="0090044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799936" behindDoc="1" locked="0" layoutInCell="1" allowOverlap="1" wp14:anchorId="2EE6A801" wp14:editId="61C7FB8A">
          <wp:simplePos x="0" y="0"/>
          <wp:positionH relativeFrom="page">
            <wp:posOffset>8015478</wp:posOffset>
          </wp:positionH>
          <wp:positionV relativeFrom="page">
            <wp:posOffset>6373367</wp:posOffset>
          </wp:positionV>
          <wp:extent cx="1634489" cy="460247"/>
          <wp:effectExtent l="0" t="0" r="0" b="0"/>
          <wp:wrapNone/>
          <wp:docPr id="2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4489" cy="460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19B7">
      <w:pict w14:anchorId="5009BA6B">
        <v:line id="_x0000_s1352" style="position:absolute;z-index:-17516032;mso-position-horizontal-relative:page;mso-position-vertical-relative:page" from="103.9pt,513.95pt" to="103.9pt,522pt" strokecolor="#2c3a96" strokeweight="1.5pt">
          <w10:wrap anchorx="page" anchory="page"/>
        </v:line>
      </w:pict>
    </w:r>
    <w:r w:rsidR="004D19B7">
      <w:pict w14:anchorId="20417A2F">
        <v:shapetype id="_x0000_t202" coordsize="21600,21600" o:spt="202" path="m,l,21600r21600,l21600,xe">
          <v:stroke joinstyle="miter"/>
          <v:path gradientshapeok="t" o:connecttype="rect"/>
        </v:shapetype>
        <v:shape id="_x0000_s1351" type="#_x0000_t202" style="position:absolute;margin-left:35.75pt;margin-top:511.3pt;width:348.85pt;height:21.9pt;z-index:-17515520;mso-position-horizontal-relative:page;mso-position-vertical-relative:page" filled="f" stroked="f">
          <v:textbox inset="0,0,0,0">
            <w:txbxContent>
              <w:p w14:paraId="5757DCDF" w14:textId="77777777" w:rsidR="004319EE" w:rsidRDefault="00900447">
                <w:pPr>
                  <w:tabs>
                    <w:tab w:val="left" w:pos="1506"/>
                  </w:tabs>
                  <w:spacing w:before="13"/>
                  <w:ind w:left="20"/>
                  <w:rPr>
                    <w:sz w:val="19"/>
                  </w:rPr>
                </w:pPr>
                <w:r>
                  <w:rPr>
                    <w:b/>
                    <w:color w:val="585858"/>
                    <w:sz w:val="19"/>
                  </w:rPr>
                  <w:t>©</w:t>
                </w:r>
                <w:r>
                  <w:rPr>
                    <w:b/>
                    <w:color w:val="585858"/>
                    <w:spacing w:val="4"/>
                    <w:sz w:val="19"/>
                  </w:rPr>
                  <w:t xml:space="preserve"> </w:t>
                </w:r>
                <w:proofErr w:type="spellStart"/>
                <w:r>
                  <w:rPr>
                    <w:b/>
                    <w:color w:val="585858"/>
                    <w:sz w:val="19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9"/>
                  </w:rPr>
                  <w:tab/>
                </w:r>
                <w:r>
                  <w:rPr>
                    <w:color w:val="585858"/>
                    <w:sz w:val="19"/>
                  </w:rPr>
                  <w:t>For [CFA</w:t>
                </w:r>
                <w:r>
                  <w:rPr>
                    <w:color w:val="585858"/>
                    <w:position w:val="6"/>
                    <w:sz w:val="13"/>
                  </w:rPr>
                  <w:t xml:space="preserve">® </w:t>
                </w:r>
                <w:r>
                  <w:rPr>
                    <w:color w:val="585858"/>
                    <w:sz w:val="19"/>
                  </w:rPr>
                  <w:t>Program Level-I]</w:t>
                </w:r>
                <w:r>
                  <w:rPr>
                    <w:color w:val="585858"/>
                    <w:spacing w:val="-27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(Confidential)</w:t>
                </w:r>
              </w:p>
              <w:p w14:paraId="60C144EE" w14:textId="77777777" w:rsidR="004319EE" w:rsidRDefault="00900447">
                <w:pPr>
                  <w:spacing w:before="21"/>
                  <w:ind w:left="28"/>
                  <w:rPr>
                    <w:sz w:val="14"/>
                  </w:rPr>
                </w:pPr>
                <w:r>
                  <w:rPr>
                    <w:sz w:val="14"/>
                  </w:rPr>
                  <w:t>Disclaimer: The content is partially owned by CFA Institute, such as knowledge check, examples, diagrams, etc.</w:t>
                </w:r>
              </w:p>
            </w:txbxContent>
          </v:textbox>
          <w10:wrap anchorx="page" anchory="page"/>
        </v:shape>
      </w:pict>
    </w:r>
    <w:r w:rsidR="004D19B7">
      <w:pict w14:anchorId="0AF9125A">
        <v:shape id="_x0000_s1350" type="#_x0000_t202" style="position:absolute;margin-left:512pt;margin-top:520.5pt;width:18.05pt;height:14pt;z-index:-17515008;mso-position-horizontal-relative:page;mso-position-vertical-relative:page" filled="f" stroked="f">
          <v:textbox inset="0,0,0,0">
            <w:txbxContent>
              <w:p w14:paraId="17199BE8" w14:textId="372142B7" w:rsidR="004319EE" w:rsidRDefault="004319EE">
                <w:pPr>
                  <w:spacing w:before="17"/>
                  <w:ind w:left="60"/>
                  <w:rPr>
                    <w:sz w:val="21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1E398" w14:textId="77777777" w:rsidR="004D19B7" w:rsidRDefault="004D19B7">
      <w:r>
        <w:separator/>
      </w:r>
    </w:p>
  </w:footnote>
  <w:footnote w:type="continuationSeparator" w:id="0">
    <w:p w14:paraId="108F414F" w14:textId="77777777" w:rsidR="004D19B7" w:rsidRDefault="004D1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CDDC6" w14:textId="77777777" w:rsidR="004319EE" w:rsidRDefault="004D19B7">
    <w:pPr>
      <w:pStyle w:val="BodyText"/>
      <w:spacing w:line="14" w:lineRule="auto"/>
      <w:rPr>
        <w:sz w:val="20"/>
      </w:rPr>
    </w:pPr>
    <w:r>
      <w:pict w14:anchorId="35538394">
        <v:group id="_x0000_s1443" style="position:absolute;margin-left:0;margin-top:10.8pt;width:779.8pt;height:27.4pt;z-index:-17557504;mso-position-horizontal-relative:page;mso-position-vertical-relative:page" coordorigin=",216" coordsize="15596,548">
          <v:rect id="_x0000_s1445" style="position:absolute;left:390;top:216;width:15206;height:548" fillcolor="#0096de" stroked="f"/>
          <v:rect id="_x0000_s1444" style="position:absolute;top:216;width:390;height:548" fillcolor="#a6a6a6" stroked="f"/>
          <w10:wrap anchorx="page" anchory="page"/>
        </v:group>
      </w:pict>
    </w:r>
    <w:r>
      <w:pict w14:anchorId="5FEBA246">
        <v:line id="_x0000_s1442" style="position:absolute;z-index:-17556992;mso-position-horizontal-relative:page;mso-position-vertical-relative:page" from=".05pt,104.2pt" to="780.05pt,104.2pt" strokecolor="#585858">
          <w10:wrap anchorx="page" anchory="page"/>
        </v:line>
      </w:pict>
    </w:r>
    <w:r>
      <w:pict w14:anchorId="6DBD4BA4">
        <v:shapetype id="_x0000_t202" coordsize="21600,21600" o:spt="202" path="m,l,21600r21600,l21600,xe">
          <v:stroke joinstyle="miter"/>
          <v:path gradientshapeok="t" o:connecttype="rect"/>
        </v:shapetype>
        <v:shape id="_x0000_s1441" type="#_x0000_t202" style="position:absolute;margin-left:19.45pt;margin-top:56.7pt;width:253.8pt;height:30pt;z-index:-17556480;mso-position-horizontal-relative:page;mso-position-vertical-relative:page" filled="f" stroked="f">
          <v:textbox inset="0,0,0,0">
            <w:txbxContent>
              <w:p w14:paraId="014E4CF8" w14:textId="77777777" w:rsidR="004319EE" w:rsidRDefault="00900447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What is a Derivative?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DCE3D" w14:textId="77777777" w:rsidR="004319EE" w:rsidRDefault="004D19B7">
    <w:pPr>
      <w:pStyle w:val="BodyText"/>
      <w:spacing w:line="14" w:lineRule="auto"/>
      <w:rPr>
        <w:sz w:val="20"/>
      </w:rPr>
    </w:pPr>
    <w:r>
      <w:pict w14:anchorId="7C516D06">
        <v:group id="_x0000_s1283" style="position:absolute;margin-left:0;margin-top:10.8pt;width:779.8pt;height:27.4pt;z-index:-17485824;mso-position-horizontal-relative:page;mso-position-vertical-relative:page" coordorigin=",216" coordsize="15596,548">
          <v:rect id="_x0000_s1285" style="position:absolute;left:390;top:216;width:15206;height:548" fillcolor="#0096de" stroked="f"/>
          <v:rect id="_x0000_s1284" style="position:absolute;top:216;width:390;height:548" fillcolor="#a6a6a6" stroked="f"/>
          <w10:wrap anchorx="page" anchory="page"/>
        </v:group>
      </w:pict>
    </w:r>
    <w:r>
      <w:pict w14:anchorId="5AD0780A">
        <v:line id="_x0000_s1282" style="position:absolute;z-index:-17485312;mso-position-horizontal-relative:page;mso-position-vertical-relative:page" from=".05pt,104.2pt" to="780.05pt,104.2pt" strokecolor="#585858">
          <w10:wrap anchorx="page" anchory="page"/>
        </v:line>
      </w:pict>
    </w:r>
    <w:r>
      <w:pict w14:anchorId="0A99F107">
        <v:shapetype id="_x0000_t202" coordsize="21600,21600" o:spt="202" path="m,l,21600r21600,l21600,xe">
          <v:stroke joinstyle="miter"/>
          <v:path gradientshapeok="t" o:connecttype="rect"/>
        </v:shapetype>
        <v:shape id="_x0000_s1281" type="#_x0000_t202" style="position:absolute;margin-left:19.45pt;margin-top:56.7pt;width:299.5pt;height:30pt;z-index:-17484800;mso-position-horizontal-relative:page;mso-position-vertical-relative:page" filled="f" stroked="f">
          <v:textbox inset="0,0,0,0">
            <w:txbxContent>
              <w:p w14:paraId="5EF5ACCA" w14:textId="77777777" w:rsidR="004319EE" w:rsidRDefault="00900447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Characteristics of Swaps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E1C7" w14:textId="77777777" w:rsidR="004319EE" w:rsidRDefault="004D19B7">
    <w:pPr>
      <w:pStyle w:val="BodyText"/>
      <w:spacing w:line="14" w:lineRule="auto"/>
      <w:rPr>
        <w:sz w:val="20"/>
      </w:rPr>
    </w:pPr>
    <w:r>
      <w:pict w14:anchorId="46714C01">
        <v:group id="_x0000_s1275" style="position:absolute;margin-left:0;margin-top:10.8pt;width:779.8pt;height:27.4pt;z-index:-17482240;mso-position-horizontal-relative:page;mso-position-vertical-relative:page" coordorigin=",216" coordsize="15596,548">
          <v:rect id="_x0000_s1277" style="position:absolute;left:390;top:216;width:15206;height:548" fillcolor="#0096de" stroked="f"/>
          <v:rect id="_x0000_s1276" style="position:absolute;top:216;width:390;height:548" fillcolor="#a6a6a6" stroked="f"/>
          <w10:wrap anchorx="page" anchory="page"/>
        </v:group>
      </w:pict>
    </w:r>
    <w:r>
      <w:pict w14:anchorId="037DAFB0">
        <v:line id="_x0000_s1274" style="position:absolute;z-index:-17481728;mso-position-horizontal-relative:page;mso-position-vertical-relative:page" from=".05pt,104.2pt" to="780.05pt,104.2pt" strokecolor="#585858">
          <w10:wrap anchorx="page" anchory="page"/>
        </v:line>
      </w:pict>
    </w:r>
    <w:r>
      <w:pict w14:anchorId="07C9A6F1">
        <v:shapetype id="_x0000_t202" coordsize="21600,21600" o:spt="202" path="m,l,21600r21600,l21600,xe">
          <v:stroke joinstyle="miter"/>
          <v:path gradientshapeok="t" o:connecttype="rect"/>
        </v:shapetype>
        <v:shape id="_x0000_s1273" type="#_x0000_t202" style="position:absolute;margin-left:19.45pt;margin-top:56.7pt;width:262pt;height:30pt;z-index:-17481216;mso-position-horizontal-relative:page;mso-position-vertical-relative:page" filled="f" stroked="f">
          <v:textbox inset="0,0,0,0">
            <w:txbxContent>
              <w:p w14:paraId="028BBD93" w14:textId="77777777" w:rsidR="004319EE" w:rsidRDefault="00900447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Termination of Swaps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EBFE" w14:textId="77777777" w:rsidR="004319EE" w:rsidRDefault="004D19B7">
    <w:pPr>
      <w:pStyle w:val="BodyText"/>
      <w:spacing w:line="14" w:lineRule="auto"/>
      <w:rPr>
        <w:sz w:val="20"/>
      </w:rPr>
    </w:pPr>
    <w:r>
      <w:pict w14:anchorId="704FD00C">
        <v:group id="_x0000_s1243" style="position:absolute;margin-left:0;margin-top:10.8pt;width:779.8pt;height:27.4pt;z-index:-17467904;mso-position-horizontal-relative:page;mso-position-vertical-relative:page" coordorigin=",216" coordsize="15596,548">
          <v:rect id="_x0000_s1245" style="position:absolute;left:390;top:216;width:15206;height:548" fillcolor="#0096de" stroked="f"/>
          <v:rect id="_x0000_s1244" style="position:absolute;top:216;width:390;height:548" fillcolor="#a6a6a6" stroked="f"/>
          <w10:wrap anchorx="page" anchory="page"/>
        </v:group>
      </w:pict>
    </w:r>
    <w:r>
      <w:pict w14:anchorId="40ED4BEE">
        <v:line id="_x0000_s1242" style="position:absolute;z-index:-17467392;mso-position-horizontal-relative:page;mso-position-vertical-relative:page" from=".05pt,104.2pt" to="780.05pt,104.2pt" strokecolor="#585858">
          <w10:wrap anchorx="page" anchory="page"/>
        </v:line>
      </w:pict>
    </w:r>
    <w:r>
      <w:pict w14:anchorId="6A86AEC4">
        <v:shapetype id="_x0000_t202" coordsize="21600,21600" o:spt="202" path="m,l,21600r21600,l21600,xe">
          <v:stroke joinstyle="miter"/>
          <v:path gradientshapeok="t" o:connecttype="rect"/>
        </v:shapetype>
        <v:shape id="_x0000_s1241" type="#_x0000_t202" style="position:absolute;margin-left:19.45pt;margin-top:56.7pt;width:96.6pt;height:30pt;z-index:-17466880;mso-position-horizontal-relative:page;mso-position-vertical-relative:page" filled="f" stroked="f">
          <v:textbox inset="0,0,0,0">
            <w:txbxContent>
              <w:p w14:paraId="322063F5" w14:textId="77777777" w:rsidR="004319EE" w:rsidRDefault="00900447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Options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400B" w14:textId="77777777" w:rsidR="004319EE" w:rsidRDefault="004D19B7">
    <w:pPr>
      <w:pStyle w:val="BodyText"/>
      <w:spacing w:line="14" w:lineRule="auto"/>
      <w:rPr>
        <w:sz w:val="20"/>
      </w:rPr>
    </w:pPr>
    <w:r>
      <w:pict w14:anchorId="28760072">
        <v:group id="_x0000_s1235" style="position:absolute;margin-left:0;margin-top:10.8pt;width:779.8pt;height:27.4pt;z-index:-17464320;mso-position-horizontal-relative:page;mso-position-vertical-relative:page" coordorigin=",216" coordsize="15596,548">
          <v:rect id="_x0000_s1237" style="position:absolute;left:390;top:216;width:15206;height:548" fillcolor="#0096de" stroked="f"/>
          <v:rect id="_x0000_s1236" style="position:absolute;top:216;width:390;height:548" fillcolor="#a6a6a6" stroked="f"/>
          <w10:wrap anchorx="page" anchory="page"/>
        </v:group>
      </w:pict>
    </w:r>
    <w:r>
      <w:pict w14:anchorId="51FBEC41">
        <v:line id="_x0000_s1234" style="position:absolute;z-index:-17463808;mso-position-horizontal-relative:page;mso-position-vertical-relative:page" from=".05pt,104.2pt" to="780.05pt,104.2pt" strokecolor="#585858">
          <w10:wrap anchorx="page" anchory="page"/>
        </v:line>
      </w:pict>
    </w:r>
    <w:r>
      <w:pict w14:anchorId="48A36775">
        <v:shapetype id="_x0000_t202" coordsize="21600,21600" o:spt="202" path="m,l,21600r21600,l21600,xe">
          <v:stroke joinstyle="miter"/>
          <v:path gradientshapeok="t" o:connecttype="rect"/>
        </v:shapetype>
        <v:shape id="_x0000_s1233" type="#_x0000_t202" style="position:absolute;margin-left:19.45pt;margin-top:56.7pt;width:390.8pt;height:30pt;z-index:-17463296;mso-position-horizontal-relative:page;mso-position-vertical-relative:page" filled="f" stroked="f">
          <v:textbox inset="0,0,0,0">
            <w:txbxContent>
              <w:p w14:paraId="04838EC3" w14:textId="77777777" w:rsidR="004319EE" w:rsidRDefault="00900447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European and American Options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4A164" w14:textId="77777777" w:rsidR="004319EE" w:rsidRDefault="004D19B7">
    <w:pPr>
      <w:pStyle w:val="BodyText"/>
      <w:spacing w:line="14" w:lineRule="auto"/>
      <w:rPr>
        <w:sz w:val="20"/>
      </w:rPr>
    </w:pPr>
    <w:r>
      <w:pict w14:anchorId="3F853698">
        <v:group id="_x0000_s1139" style="position:absolute;margin-left:0;margin-top:10.8pt;width:779.8pt;height:27.4pt;z-index:-17421312;mso-position-horizontal-relative:page;mso-position-vertical-relative:page" coordorigin=",216" coordsize="15596,548">
          <v:rect id="_x0000_s1141" style="position:absolute;left:390;top:216;width:15206;height:548" fillcolor="#0096de" stroked="f"/>
          <v:rect id="_x0000_s1140" style="position:absolute;top:216;width:390;height:548" fillcolor="#a6a6a6" stroked="f"/>
          <w10:wrap anchorx="page" anchory="page"/>
        </v:group>
      </w:pict>
    </w:r>
    <w:r>
      <w:pict w14:anchorId="748C3EE8">
        <v:line id="_x0000_s1138" style="position:absolute;z-index:-17420800;mso-position-horizontal-relative:page;mso-position-vertical-relative:page" from=".05pt,104.2pt" to="780.05pt,104.2pt" strokecolor="#585858">
          <w10:wrap anchorx="page" anchory="page"/>
        </v:line>
      </w:pict>
    </w:r>
    <w:r>
      <w:pict w14:anchorId="43563461">
        <v:shapetype id="_x0000_t202" coordsize="21600,21600" o:spt="202" path="m,l,21600r21600,l21600,xe">
          <v:stroke joinstyle="miter"/>
          <v:path gradientshapeok="t" o:connecttype="rect"/>
        </v:shapetype>
        <v:shape id="_x0000_s1137" type="#_x0000_t202" style="position:absolute;margin-left:19.45pt;margin-top:56.7pt;width:463.5pt;height:30pt;z-index:-17420288;mso-position-horizontal-relative:page;mso-position-vertical-relative:page" filled="f" stroked="f">
          <v:textbox inset="0,0,0,0">
            <w:txbxContent>
              <w:p w14:paraId="50CDC653" w14:textId="77777777" w:rsidR="004319EE" w:rsidRDefault="00900447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Contingent Claims – Credit Derivatives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5A101" w14:textId="77777777" w:rsidR="004319EE" w:rsidRDefault="004319EE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ECE4C" w14:textId="77777777" w:rsidR="004319EE" w:rsidRDefault="004D19B7">
    <w:pPr>
      <w:pStyle w:val="BodyText"/>
      <w:spacing w:line="14" w:lineRule="auto"/>
      <w:rPr>
        <w:sz w:val="20"/>
      </w:rPr>
    </w:pPr>
    <w:r>
      <w:pict w14:anchorId="79F7CD16">
        <v:group id="_x0000_s1435" style="position:absolute;margin-left:0;margin-top:10.8pt;width:779.8pt;height:27.4pt;z-index:-17553920;mso-position-horizontal-relative:page;mso-position-vertical-relative:page" coordorigin=",216" coordsize="15596,548">
          <v:rect id="_x0000_s1437" style="position:absolute;left:390;top:216;width:15206;height:548" fillcolor="#0096de" stroked="f"/>
          <v:rect id="_x0000_s1436" style="position:absolute;top:216;width:390;height:548" fillcolor="#a6a6a6" stroked="f"/>
          <w10:wrap anchorx="page" anchory="page"/>
        </v:group>
      </w:pict>
    </w:r>
    <w:r>
      <w:pict w14:anchorId="3283CDE3">
        <v:line id="_x0000_s1434" style="position:absolute;z-index:-17553408;mso-position-horizontal-relative:page;mso-position-vertical-relative:page" from=".05pt,104.2pt" to="780.05pt,104.2pt" strokecolor="#585858">
          <w10:wrap anchorx="page" anchory="page"/>
        </v:line>
      </w:pict>
    </w:r>
    <w:r>
      <w:pict w14:anchorId="057E51EA">
        <v:shapetype id="_x0000_t202" coordsize="21600,21600" o:spt="202" path="m,l,21600r21600,l21600,xe">
          <v:stroke joinstyle="miter"/>
          <v:path gradientshapeok="t" o:connecttype="rect"/>
        </v:shapetype>
        <v:shape id="_x0000_s1433" type="#_x0000_t202" style="position:absolute;margin-left:19.45pt;margin-top:56.7pt;width:245.3pt;height:30pt;z-index:-17552896;mso-position-horizontal-relative:page;mso-position-vertical-relative:page" filled="f" stroked="f">
          <v:textbox inset="0,0,0,0">
            <w:txbxContent>
              <w:p w14:paraId="16C56DF3" w14:textId="77777777" w:rsidR="004319EE" w:rsidRDefault="00900447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Types of Derivatives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D4375" w14:textId="77777777" w:rsidR="004319EE" w:rsidRDefault="004D19B7">
    <w:pPr>
      <w:pStyle w:val="BodyText"/>
      <w:spacing w:line="14" w:lineRule="auto"/>
      <w:rPr>
        <w:sz w:val="20"/>
      </w:rPr>
    </w:pPr>
    <w:r>
      <w:pict w14:anchorId="5B1E073F">
        <v:group id="_x0000_s1419" style="position:absolute;margin-left:0;margin-top:10.8pt;width:779.8pt;height:27.4pt;z-index:-17546752;mso-position-horizontal-relative:page;mso-position-vertical-relative:page" coordorigin=",216" coordsize="15596,548">
          <v:rect id="_x0000_s1421" style="position:absolute;left:390;top:216;width:15206;height:548" fillcolor="#0096de" stroked="f"/>
          <v:rect id="_x0000_s1420" style="position:absolute;top:216;width:390;height:548" fillcolor="#a6a6a6" stroked="f"/>
          <w10:wrap anchorx="page" anchory="page"/>
        </v:group>
      </w:pict>
    </w:r>
    <w:r>
      <w:pict w14:anchorId="2A08D521">
        <v:line id="_x0000_s1418" style="position:absolute;z-index:-17546240;mso-position-horizontal-relative:page;mso-position-vertical-relative:page" from=".05pt,104.2pt" to="780.05pt,104.2pt" strokecolor="#585858">
          <w10:wrap anchorx="page" anchory="page"/>
        </v:line>
      </w:pict>
    </w:r>
    <w:r>
      <w:pict w14:anchorId="2FE51347">
        <v:shapetype id="_x0000_t202" coordsize="21600,21600" o:spt="202" path="m,l,21600r21600,l21600,xe">
          <v:stroke joinstyle="miter"/>
          <v:path gradientshapeok="t" o:connecttype="rect"/>
        </v:shapetype>
        <v:shape id="_x0000_s1417" type="#_x0000_t202" style="position:absolute;margin-left:19.45pt;margin-top:56.7pt;width:579.6pt;height:30pt;z-index:-17545728;mso-position-horizontal-relative:page;mso-position-vertical-relative:page" filled="f" stroked="f">
          <v:textbox inset="0,0,0,0">
            <w:txbxContent>
              <w:p w14:paraId="20D7A6F6" w14:textId="77777777" w:rsidR="004319EE" w:rsidRDefault="00900447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Over the Counter vs Exchange Traded Contracts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F76D" w14:textId="77777777" w:rsidR="004319EE" w:rsidRDefault="004D19B7">
    <w:pPr>
      <w:pStyle w:val="BodyText"/>
      <w:spacing w:line="14" w:lineRule="auto"/>
      <w:rPr>
        <w:sz w:val="20"/>
      </w:rPr>
    </w:pPr>
    <w:r>
      <w:pict w14:anchorId="1CB56C05">
        <v:group id="_x0000_s1403" style="position:absolute;margin-left:0;margin-top:10.8pt;width:779.8pt;height:27.4pt;z-index:-17539584;mso-position-horizontal-relative:page;mso-position-vertical-relative:page" coordorigin=",216" coordsize="15596,548">
          <v:rect id="_x0000_s1405" style="position:absolute;left:390;top:216;width:15206;height:548" fillcolor="#0096de" stroked="f"/>
          <v:rect id="_x0000_s1404" style="position:absolute;top:216;width:390;height:548" fillcolor="#a6a6a6" stroked="f"/>
          <w10:wrap anchorx="page" anchory="page"/>
        </v:group>
      </w:pict>
    </w:r>
    <w:r>
      <w:pict w14:anchorId="76FDD042">
        <v:line id="_x0000_s1402" style="position:absolute;z-index:-17539072;mso-position-horizontal-relative:page;mso-position-vertical-relative:page" from=".05pt,104.2pt" to="780.05pt,104.2pt" strokecolor="#585858">
          <w10:wrap anchorx="page" anchory="page"/>
        </v:line>
      </w:pict>
    </w:r>
    <w:r>
      <w:pict w14:anchorId="022B6905">
        <v:shapetype id="_x0000_t202" coordsize="21600,21600" o:spt="202" path="m,l,21600r21600,l21600,xe">
          <v:stroke joinstyle="miter"/>
          <v:path gradientshapeok="t" o:connecttype="rect"/>
        </v:shapetype>
        <v:shape id="_x0000_s1401" type="#_x0000_t202" style="position:absolute;margin-left:19.45pt;margin-top:56.7pt;width:249.5pt;height:30pt;z-index:-17538560;mso-position-horizontal-relative:page;mso-position-vertical-relative:page" filled="f" stroked="f">
          <v:textbox inset="0,0,0,0">
            <w:txbxContent>
              <w:p w14:paraId="17A567F0" w14:textId="77777777" w:rsidR="004319EE" w:rsidRDefault="00900447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Types Of Derivatives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0D6FF" w14:textId="77777777" w:rsidR="004319EE" w:rsidRDefault="004D19B7">
    <w:pPr>
      <w:pStyle w:val="BodyText"/>
      <w:spacing w:line="14" w:lineRule="auto"/>
      <w:rPr>
        <w:sz w:val="20"/>
      </w:rPr>
    </w:pPr>
    <w:r>
      <w:pict w14:anchorId="16999DF0">
        <v:group id="_x0000_s1395" style="position:absolute;margin-left:0;margin-top:10.8pt;width:779.8pt;height:27.4pt;z-index:-17536000;mso-position-horizontal-relative:page;mso-position-vertical-relative:page" coordorigin=",216" coordsize="15596,548">
          <v:rect id="_x0000_s1397" style="position:absolute;left:390;top:216;width:15206;height:548" fillcolor="#0096de" stroked="f"/>
          <v:rect id="_x0000_s1396" style="position:absolute;top:216;width:390;height:548" fillcolor="#a6a6a6" stroked="f"/>
          <w10:wrap anchorx="page" anchory="page"/>
        </v:group>
      </w:pict>
    </w:r>
    <w:r>
      <w:pict w14:anchorId="1E4CC7F9">
        <v:line id="_x0000_s1394" style="position:absolute;z-index:-17535488;mso-position-horizontal-relative:page;mso-position-vertical-relative:page" from=".05pt,104.2pt" to="780.05pt,104.2pt" strokecolor="#585858">
          <w10:wrap anchorx="page" anchory="page"/>
        </v:line>
      </w:pict>
    </w:r>
    <w:r>
      <w:pict w14:anchorId="02A04F63">
        <v:shapetype id="_x0000_t202" coordsize="21600,21600" o:spt="202" path="m,l,21600r21600,l21600,xe">
          <v:stroke joinstyle="miter"/>
          <v:path gradientshapeok="t" o:connecttype="rect"/>
        </v:shapetype>
        <v:shape id="_x0000_s1393" type="#_x0000_t202" style="position:absolute;margin-left:19.45pt;margin-top:56.7pt;width:224.35pt;height:30pt;z-index:-17534976;mso-position-horizontal-relative:page;mso-position-vertical-relative:page" filled="f" stroked="f">
          <v:textbox inset="0,0,0,0">
            <w:txbxContent>
              <w:p w14:paraId="3D42380C" w14:textId="77777777" w:rsidR="004319EE" w:rsidRDefault="00900447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Forward Contracts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7933" w14:textId="77777777" w:rsidR="004319EE" w:rsidRDefault="004D19B7">
    <w:pPr>
      <w:pStyle w:val="BodyText"/>
      <w:spacing w:line="14" w:lineRule="auto"/>
      <w:rPr>
        <w:sz w:val="20"/>
      </w:rPr>
    </w:pPr>
    <w:r>
      <w:pict w14:anchorId="7AC89CC2">
        <v:group id="_x0000_s1387" style="position:absolute;margin-left:0;margin-top:10.8pt;width:779.8pt;height:27.4pt;z-index:-17532416;mso-position-horizontal-relative:page;mso-position-vertical-relative:page" coordorigin=",216" coordsize="15596,548">
          <v:rect id="_x0000_s1389" style="position:absolute;left:390;top:216;width:15206;height:548" fillcolor="#0096de" stroked="f"/>
          <v:rect id="_x0000_s1388" style="position:absolute;top:216;width:390;height:548" fillcolor="#a6a6a6" stroked="f"/>
          <w10:wrap anchorx="page" anchory="page"/>
        </v:group>
      </w:pict>
    </w:r>
    <w:r>
      <w:pict w14:anchorId="7D32BBD4">
        <v:line id="_x0000_s1386" style="position:absolute;z-index:-17531904;mso-position-horizontal-relative:page;mso-position-vertical-relative:page" from=".05pt,104.2pt" to="780.05pt,104.2pt" strokecolor="#585858">
          <w10:wrap anchorx="page" anchory="page"/>
        </v:line>
      </w:pict>
    </w:r>
    <w:r>
      <w:pict w14:anchorId="1E5CAFE0">
        <v:shapetype id="_x0000_t202" coordsize="21600,21600" o:spt="202" path="m,l,21600r21600,l21600,xe">
          <v:stroke joinstyle="miter"/>
          <v:path gradientshapeok="t" o:connecttype="rect"/>
        </v:shapetype>
        <v:shape id="_x0000_s1385" type="#_x0000_t202" style="position:absolute;margin-left:19.45pt;margin-top:56.7pt;width:202.15pt;height:30pt;z-index:-17531392;mso-position-horizontal-relative:page;mso-position-vertical-relative:page" filled="f" stroked="f">
          <v:textbox inset="0,0,0,0">
            <w:txbxContent>
              <w:p w14:paraId="32B1B2D3" w14:textId="77777777" w:rsidR="004319EE" w:rsidRDefault="00900447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Forward Markets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8D82D" w14:textId="77777777" w:rsidR="004319EE" w:rsidRDefault="004D19B7">
    <w:pPr>
      <w:pStyle w:val="BodyText"/>
      <w:spacing w:line="14" w:lineRule="auto"/>
      <w:rPr>
        <w:sz w:val="20"/>
      </w:rPr>
    </w:pPr>
    <w:r>
      <w:pict w14:anchorId="3B7E75D5">
        <v:group id="_x0000_s1363" style="position:absolute;margin-left:0;margin-top:10.8pt;width:779.8pt;height:27.4pt;z-index:-17521664;mso-position-horizontal-relative:page;mso-position-vertical-relative:page" coordorigin=",216" coordsize="15596,548">
          <v:rect id="_x0000_s1365" style="position:absolute;left:390;top:216;width:15206;height:548" fillcolor="#0096de" stroked="f"/>
          <v:rect id="_x0000_s1364" style="position:absolute;top:216;width:390;height:548" fillcolor="#a6a6a6" stroked="f"/>
          <w10:wrap anchorx="page" anchory="page"/>
        </v:group>
      </w:pict>
    </w:r>
    <w:r>
      <w:pict w14:anchorId="7D7B4FCE">
        <v:line id="_x0000_s1362" style="position:absolute;z-index:-17521152;mso-position-horizontal-relative:page;mso-position-vertical-relative:page" from=".05pt,104.2pt" to="780.05pt,104.2pt" strokecolor="#585858">
          <w10:wrap anchorx="page" anchory="page"/>
        </v:line>
      </w:pict>
    </w:r>
    <w:r>
      <w:pict w14:anchorId="7EB19375">
        <v:shapetype id="_x0000_t202" coordsize="21600,21600" o:spt="202" path="m,l,21600r21600,l21600,xe">
          <v:stroke joinstyle="miter"/>
          <v:path gradientshapeok="t" o:connecttype="rect"/>
        </v:shapetype>
        <v:shape id="_x0000_s1361" type="#_x0000_t202" style="position:absolute;margin-left:19.45pt;margin-top:56.7pt;width:93.8pt;height:30pt;z-index:-17520640;mso-position-horizontal-relative:page;mso-position-vertical-relative:page" filled="f" stroked="f">
          <v:textbox inset="0,0,0,0">
            <w:txbxContent>
              <w:p w14:paraId="31406FE5" w14:textId="77777777" w:rsidR="004319EE" w:rsidRDefault="00900447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Futures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4F677" w14:textId="77777777" w:rsidR="004319EE" w:rsidRDefault="004D19B7">
    <w:pPr>
      <w:pStyle w:val="BodyText"/>
      <w:spacing w:line="14" w:lineRule="auto"/>
      <w:rPr>
        <w:sz w:val="20"/>
      </w:rPr>
    </w:pPr>
    <w:r>
      <w:pict w14:anchorId="664E1B48">
        <v:group id="_x0000_s1355" style="position:absolute;margin-left:0;margin-top:10.8pt;width:779.8pt;height:27.4pt;z-index:-17518080;mso-position-horizontal-relative:page;mso-position-vertical-relative:page" coordorigin=",216" coordsize="15596,548">
          <v:rect id="_x0000_s1357" style="position:absolute;left:390;top:216;width:15206;height:548" fillcolor="#0096de" stroked="f"/>
          <v:rect id="_x0000_s1356" style="position:absolute;top:216;width:390;height:548" fillcolor="#a6a6a6" stroked="f"/>
          <w10:wrap anchorx="page" anchory="page"/>
        </v:group>
      </w:pict>
    </w:r>
    <w:r>
      <w:pict w14:anchorId="5D798221">
        <v:line id="_x0000_s1354" style="position:absolute;z-index:-17517568;mso-position-horizontal-relative:page;mso-position-vertical-relative:page" from=".05pt,104.2pt" to="780.05pt,104.2pt" strokecolor="#585858">
          <w10:wrap anchorx="page" anchory="page"/>
        </v:line>
      </w:pict>
    </w:r>
    <w:r>
      <w:pict w14:anchorId="19821830">
        <v:shapetype id="_x0000_t202" coordsize="21600,21600" o:spt="202" path="m,l,21600r21600,l21600,xe">
          <v:stroke joinstyle="miter"/>
          <v:path gradientshapeok="t" o:connecttype="rect"/>
        </v:shapetype>
        <v:shape id="_x0000_s1353" type="#_x0000_t202" style="position:absolute;margin-left:19.45pt;margin-top:56.7pt;width:328.5pt;height:30pt;z-index:-17517056;mso-position-horizontal-relative:page;mso-position-vertical-relative:page" filled="f" stroked="f">
          <v:textbox inset="0,0,0,0">
            <w:txbxContent>
              <w:p w14:paraId="6A34A1E4" w14:textId="77777777" w:rsidR="004319EE" w:rsidRDefault="00900447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Value of a Futures Contract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5E8A" w14:textId="77777777" w:rsidR="004319EE" w:rsidRDefault="004D19B7">
    <w:pPr>
      <w:pStyle w:val="BodyText"/>
      <w:spacing w:line="14" w:lineRule="auto"/>
      <w:rPr>
        <w:sz w:val="20"/>
      </w:rPr>
    </w:pPr>
    <w:r>
      <w:pict w14:anchorId="506B0315">
        <v:group id="_x0000_s1291" style="position:absolute;margin-left:0;margin-top:10.8pt;width:779.8pt;height:27.4pt;z-index:-17489408;mso-position-horizontal-relative:page;mso-position-vertical-relative:page" coordorigin=",216" coordsize="15596,548">
          <v:rect id="_x0000_s1293" style="position:absolute;left:390;top:216;width:15206;height:548" fillcolor="#0096de" stroked="f"/>
          <v:rect id="_x0000_s1292" style="position:absolute;top:216;width:390;height:548" fillcolor="#a6a6a6" stroked="f"/>
          <w10:wrap anchorx="page" anchory="page"/>
        </v:group>
      </w:pict>
    </w:r>
    <w:r>
      <w:pict w14:anchorId="34622BB6">
        <v:line id="_x0000_s1290" style="position:absolute;z-index:-17488896;mso-position-horizontal-relative:page;mso-position-vertical-relative:page" from=".05pt,104.2pt" to="780.05pt,104.2pt" strokecolor="#585858">
          <w10:wrap anchorx="page" anchory="page"/>
        </v:line>
      </w:pict>
    </w:r>
    <w:r>
      <w:pict w14:anchorId="3533B6A4">
        <v:shapetype id="_x0000_t202" coordsize="21600,21600" o:spt="202" path="m,l,21600r21600,l21600,xe">
          <v:stroke joinstyle="miter"/>
          <v:path gradientshapeok="t" o:connecttype="rect"/>
        </v:shapetype>
        <v:shape id="_x0000_s1289" type="#_x0000_t202" style="position:absolute;margin-left:19.45pt;margin-top:56.7pt;width:81.25pt;height:30pt;z-index:-17488384;mso-position-horizontal-relative:page;mso-position-vertical-relative:page" filled="f" stroked="f">
          <v:textbox inset="0,0,0,0">
            <w:txbxContent>
              <w:p w14:paraId="58165A02" w14:textId="77777777" w:rsidR="004319EE" w:rsidRDefault="00900447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Swaps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2193"/>
    <w:multiLevelType w:val="hybridMultilevel"/>
    <w:tmpl w:val="8BF26A1E"/>
    <w:lvl w:ilvl="0" w:tplc="79A2B56E">
      <w:numFmt w:val="bullet"/>
      <w:lvlText w:val="•"/>
      <w:lvlJc w:val="left"/>
      <w:pPr>
        <w:ind w:left="1876" w:hanging="482"/>
      </w:pPr>
      <w:rPr>
        <w:rFonts w:ascii="Arial" w:eastAsia="Arial" w:hAnsi="Arial" w:cs="Arial" w:hint="default"/>
        <w:color w:val="293595"/>
        <w:w w:val="100"/>
        <w:sz w:val="26"/>
        <w:szCs w:val="26"/>
        <w:lang w:val="en-US" w:eastAsia="en-US" w:bidi="ar-SA"/>
      </w:rPr>
    </w:lvl>
    <w:lvl w:ilvl="1" w:tplc="F5ECE15A">
      <w:numFmt w:val="bullet"/>
      <w:lvlText w:val="•"/>
      <w:lvlJc w:val="left"/>
      <w:pPr>
        <w:ind w:left="3196" w:hanging="482"/>
      </w:pPr>
      <w:rPr>
        <w:rFonts w:hint="default"/>
        <w:lang w:val="en-US" w:eastAsia="en-US" w:bidi="ar-SA"/>
      </w:rPr>
    </w:lvl>
    <w:lvl w:ilvl="2" w:tplc="FD542B14">
      <w:numFmt w:val="bullet"/>
      <w:lvlText w:val="•"/>
      <w:lvlJc w:val="left"/>
      <w:pPr>
        <w:ind w:left="4512" w:hanging="482"/>
      </w:pPr>
      <w:rPr>
        <w:rFonts w:hint="default"/>
        <w:lang w:val="en-US" w:eastAsia="en-US" w:bidi="ar-SA"/>
      </w:rPr>
    </w:lvl>
    <w:lvl w:ilvl="3" w:tplc="14C88BA6">
      <w:numFmt w:val="bullet"/>
      <w:lvlText w:val="•"/>
      <w:lvlJc w:val="left"/>
      <w:pPr>
        <w:ind w:left="5828" w:hanging="482"/>
      </w:pPr>
      <w:rPr>
        <w:rFonts w:hint="default"/>
        <w:lang w:val="en-US" w:eastAsia="en-US" w:bidi="ar-SA"/>
      </w:rPr>
    </w:lvl>
    <w:lvl w:ilvl="4" w:tplc="F31C0456">
      <w:numFmt w:val="bullet"/>
      <w:lvlText w:val="•"/>
      <w:lvlJc w:val="left"/>
      <w:pPr>
        <w:ind w:left="7144" w:hanging="482"/>
      </w:pPr>
      <w:rPr>
        <w:rFonts w:hint="default"/>
        <w:lang w:val="en-US" w:eastAsia="en-US" w:bidi="ar-SA"/>
      </w:rPr>
    </w:lvl>
    <w:lvl w:ilvl="5" w:tplc="CF6E275C">
      <w:numFmt w:val="bullet"/>
      <w:lvlText w:val="•"/>
      <w:lvlJc w:val="left"/>
      <w:pPr>
        <w:ind w:left="8460" w:hanging="482"/>
      </w:pPr>
      <w:rPr>
        <w:rFonts w:hint="default"/>
        <w:lang w:val="en-US" w:eastAsia="en-US" w:bidi="ar-SA"/>
      </w:rPr>
    </w:lvl>
    <w:lvl w:ilvl="6" w:tplc="4B4AA290">
      <w:numFmt w:val="bullet"/>
      <w:lvlText w:val="•"/>
      <w:lvlJc w:val="left"/>
      <w:pPr>
        <w:ind w:left="9776" w:hanging="482"/>
      </w:pPr>
      <w:rPr>
        <w:rFonts w:hint="default"/>
        <w:lang w:val="en-US" w:eastAsia="en-US" w:bidi="ar-SA"/>
      </w:rPr>
    </w:lvl>
    <w:lvl w:ilvl="7" w:tplc="FD0EAAAA">
      <w:numFmt w:val="bullet"/>
      <w:lvlText w:val="•"/>
      <w:lvlJc w:val="left"/>
      <w:pPr>
        <w:ind w:left="11092" w:hanging="482"/>
      </w:pPr>
      <w:rPr>
        <w:rFonts w:hint="default"/>
        <w:lang w:val="en-US" w:eastAsia="en-US" w:bidi="ar-SA"/>
      </w:rPr>
    </w:lvl>
    <w:lvl w:ilvl="8" w:tplc="E670119A">
      <w:numFmt w:val="bullet"/>
      <w:lvlText w:val="•"/>
      <w:lvlJc w:val="left"/>
      <w:pPr>
        <w:ind w:left="12408" w:hanging="482"/>
      </w:pPr>
      <w:rPr>
        <w:rFonts w:hint="default"/>
        <w:lang w:val="en-US" w:eastAsia="en-US" w:bidi="ar-SA"/>
      </w:rPr>
    </w:lvl>
  </w:abstractNum>
  <w:abstractNum w:abstractNumId="1" w15:restartNumberingAfterBreak="0">
    <w:nsid w:val="10886ECC"/>
    <w:multiLevelType w:val="hybridMultilevel"/>
    <w:tmpl w:val="BB3806BE"/>
    <w:lvl w:ilvl="0" w:tplc="14DED94A">
      <w:start w:val="1"/>
      <w:numFmt w:val="lowerLetter"/>
      <w:lvlText w:val="%1."/>
      <w:lvlJc w:val="left"/>
      <w:pPr>
        <w:ind w:left="1203" w:hanging="580"/>
        <w:jc w:val="left"/>
      </w:pPr>
      <w:rPr>
        <w:rFonts w:ascii="Arial" w:eastAsia="Arial" w:hAnsi="Arial" w:cs="Arial" w:hint="default"/>
        <w:color w:val="293595"/>
        <w:w w:val="99"/>
        <w:sz w:val="28"/>
        <w:szCs w:val="28"/>
        <w:lang w:val="en-US" w:eastAsia="en-US" w:bidi="ar-SA"/>
      </w:rPr>
    </w:lvl>
    <w:lvl w:ilvl="1" w:tplc="7B4C7A64">
      <w:numFmt w:val="bullet"/>
      <w:lvlText w:val="•"/>
      <w:lvlJc w:val="left"/>
      <w:pPr>
        <w:ind w:left="2584" w:hanging="580"/>
      </w:pPr>
      <w:rPr>
        <w:rFonts w:hint="default"/>
        <w:lang w:val="en-US" w:eastAsia="en-US" w:bidi="ar-SA"/>
      </w:rPr>
    </w:lvl>
    <w:lvl w:ilvl="2" w:tplc="C12A1C5A">
      <w:numFmt w:val="bullet"/>
      <w:lvlText w:val="•"/>
      <w:lvlJc w:val="left"/>
      <w:pPr>
        <w:ind w:left="3968" w:hanging="580"/>
      </w:pPr>
      <w:rPr>
        <w:rFonts w:hint="default"/>
        <w:lang w:val="en-US" w:eastAsia="en-US" w:bidi="ar-SA"/>
      </w:rPr>
    </w:lvl>
    <w:lvl w:ilvl="3" w:tplc="06622E3C">
      <w:numFmt w:val="bullet"/>
      <w:lvlText w:val="•"/>
      <w:lvlJc w:val="left"/>
      <w:pPr>
        <w:ind w:left="5352" w:hanging="580"/>
      </w:pPr>
      <w:rPr>
        <w:rFonts w:hint="default"/>
        <w:lang w:val="en-US" w:eastAsia="en-US" w:bidi="ar-SA"/>
      </w:rPr>
    </w:lvl>
    <w:lvl w:ilvl="4" w:tplc="252EA2C2">
      <w:numFmt w:val="bullet"/>
      <w:lvlText w:val="•"/>
      <w:lvlJc w:val="left"/>
      <w:pPr>
        <w:ind w:left="6736" w:hanging="580"/>
      </w:pPr>
      <w:rPr>
        <w:rFonts w:hint="default"/>
        <w:lang w:val="en-US" w:eastAsia="en-US" w:bidi="ar-SA"/>
      </w:rPr>
    </w:lvl>
    <w:lvl w:ilvl="5" w:tplc="9282F2B0">
      <w:numFmt w:val="bullet"/>
      <w:lvlText w:val="•"/>
      <w:lvlJc w:val="left"/>
      <w:pPr>
        <w:ind w:left="8120" w:hanging="580"/>
      </w:pPr>
      <w:rPr>
        <w:rFonts w:hint="default"/>
        <w:lang w:val="en-US" w:eastAsia="en-US" w:bidi="ar-SA"/>
      </w:rPr>
    </w:lvl>
    <w:lvl w:ilvl="6" w:tplc="CF405124">
      <w:numFmt w:val="bullet"/>
      <w:lvlText w:val="•"/>
      <w:lvlJc w:val="left"/>
      <w:pPr>
        <w:ind w:left="9504" w:hanging="580"/>
      </w:pPr>
      <w:rPr>
        <w:rFonts w:hint="default"/>
        <w:lang w:val="en-US" w:eastAsia="en-US" w:bidi="ar-SA"/>
      </w:rPr>
    </w:lvl>
    <w:lvl w:ilvl="7" w:tplc="3C482642">
      <w:numFmt w:val="bullet"/>
      <w:lvlText w:val="•"/>
      <w:lvlJc w:val="left"/>
      <w:pPr>
        <w:ind w:left="10888" w:hanging="580"/>
      </w:pPr>
      <w:rPr>
        <w:rFonts w:hint="default"/>
        <w:lang w:val="en-US" w:eastAsia="en-US" w:bidi="ar-SA"/>
      </w:rPr>
    </w:lvl>
    <w:lvl w:ilvl="8" w:tplc="257C76DE">
      <w:numFmt w:val="bullet"/>
      <w:lvlText w:val="•"/>
      <w:lvlJc w:val="left"/>
      <w:pPr>
        <w:ind w:left="12272" w:hanging="580"/>
      </w:pPr>
      <w:rPr>
        <w:rFonts w:hint="default"/>
        <w:lang w:val="en-US" w:eastAsia="en-US" w:bidi="ar-SA"/>
      </w:rPr>
    </w:lvl>
  </w:abstractNum>
  <w:abstractNum w:abstractNumId="2" w15:restartNumberingAfterBreak="0">
    <w:nsid w:val="156A2FF9"/>
    <w:multiLevelType w:val="hybridMultilevel"/>
    <w:tmpl w:val="43C8A51E"/>
    <w:lvl w:ilvl="0" w:tplc="E69222F6">
      <w:numFmt w:val="bullet"/>
      <w:lvlText w:val=""/>
      <w:lvlJc w:val="left"/>
      <w:pPr>
        <w:ind w:left="701" w:hanging="580"/>
      </w:pPr>
      <w:rPr>
        <w:rFonts w:ascii="Wingdings" w:eastAsia="Wingdings" w:hAnsi="Wingdings" w:cs="Wingdings" w:hint="default"/>
        <w:color w:val="293595"/>
        <w:w w:val="99"/>
        <w:sz w:val="28"/>
        <w:szCs w:val="28"/>
        <w:lang w:val="en-US" w:eastAsia="en-US" w:bidi="ar-SA"/>
      </w:rPr>
    </w:lvl>
    <w:lvl w:ilvl="1" w:tplc="7B5E2330">
      <w:numFmt w:val="bullet"/>
      <w:lvlText w:val="•"/>
      <w:lvlJc w:val="left"/>
      <w:pPr>
        <w:ind w:left="1301" w:hanging="580"/>
      </w:pPr>
      <w:rPr>
        <w:rFonts w:hint="default"/>
        <w:lang w:val="en-US" w:eastAsia="en-US" w:bidi="ar-SA"/>
      </w:rPr>
    </w:lvl>
    <w:lvl w:ilvl="2" w:tplc="51D61840">
      <w:numFmt w:val="bullet"/>
      <w:lvlText w:val="•"/>
      <w:lvlJc w:val="left"/>
      <w:pPr>
        <w:ind w:left="1902" w:hanging="580"/>
      </w:pPr>
      <w:rPr>
        <w:rFonts w:hint="default"/>
        <w:lang w:val="en-US" w:eastAsia="en-US" w:bidi="ar-SA"/>
      </w:rPr>
    </w:lvl>
    <w:lvl w:ilvl="3" w:tplc="BE381E94">
      <w:numFmt w:val="bullet"/>
      <w:lvlText w:val="•"/>
      <w:lvlJc w:val="left"/>
      <w:pPr>
        <w:ind w:left="2504" w:hanging="580"/>
      </w:pPr>
      <w:rPr>
        <w:rFonts w:hint="default"/>
        <w:lang w:val="en-US" w:eastAsia="en-US" w:bidi="ar-SA"/>
      </w:rPr>
    </w:lvl>
    <w:lvl w:ilvl="4" w:tplc="5D7828EA">
      <w:numFmt w:val="bullet"/>
      <w:lvlText w:val="•"/>
      <w:lvlJc w:val="left"/>
      <w:pPr>
        <w:ind w:left="3105" w:hanging="580"/>
      </w:pPr>
      <w:rPr>
        <w:rFonts w:hint="default"/>
        <w:lang w:val="en-US" w:eastAsia="en-US" w:bidi="ar-SA"/>
      </w:rPr>
    </w:lvl>
    <w:lvl w:ilvl="5" w:tplc="0C8CBC54">
      <w:numFmt w:val="bullet"/>
      <w:lvlText w:val="•"/>
      <w:lvlJc w:val="left"/>
      <w:pPr>
        <w:ind w:left="3707" w:hanging="580"/>
      </w:pPr>
      <w:rPr>
        <w:rFonts w:hint="default"/>
        <w:lang w:val="en-US" w:eastAsia="en-US" w:bidi="ar-SA"/>
      </w:rPr>
    </w:lvl>
    <w:lvl w:ilvl="6" w:tplc="57886186">
      <w:numFmt w:val="bullet"/>
      <w:lvlText w:val="•"/>
      <w:lvlJc w:val="left"/>
      <w:pPr>
        <w:ind w:left="4308" w:hanging="580"/>
      </w:pPr>
      <w:rPr>
        <w:rFonts w:hint="default"/>
        <w:lang w:val="en-US" w:eastAsia="en-US" w:bidi="ar-SA"/>
      </w:rPr>
    </w:lvl>
    <w:lvl w:ilvl="7" w:tplc="F07C4EF8">
      <w:numFmt w:val="bullet"/>
      <w:lvlText w:val="•"/>
      <w:lvlJc w:val="left"/>
      <w:pPr>
        <w:ind w:left="4910" w:hanging="580"/>
      </w:pPr>
      <w:rPr>
        <w:rFonts w:hint="default"/>
        <w:lang w:val="en-US" w:eastAsia="en-US" w:bidi="ar-SA"/>
      </w:rPr>
    </w:lvl>
    <w:lvl w:ilvl="8" w:tplc="FE269A88">
      <w:numFmt w:val="bullet"/>
      <w:lvlText w:val="•"/>
      <w:lvlJc w:val="left"/>
      <w:pPr>
        <w:ind w:left="5511" w:hanging="580"/>
      </w:pPr>
      <w:rPr>
        <w:rFonts w:hint="default"/>
        <w:lang w:val="en-US" w:eastAsia="en-US" w:bidi="ar-SA"/>
      </w:rPr>
    </w:lvl>
  </w:abstractNum>
  <w:abstractNum w:abstractNumId="3" w15:restartNumberingAfterBreak="0">
    <w:nsid w:val="22FE2DD2"/>
    <w:multiLevelType w:val="hybridMultilevel"/>
    <w:tmpl w:val="043820DA"/>
    <w:lvl w:ilvl="0" w:tplc="C2A4B2C0">
      <w:numFmt w:val="bullet"/>
      <w:lvlText w:val="•"/>
      <w:lvlJc w:val="left"/>
      <w:pPr>
        <w:ind w:left="1876" w:hanging="482"/>
      </w:pPr>
      <w:rPr>
        <w:rFonts w:ascii="Arial" w:eastAsia="Arial" w:hAnsi="Arial" w:cs="Arial" w:hint="default"/>
        <w:color w:val="293595"/>
        <w:w w:val="100"/>
        <w:sz w:val="26"/>
        <w:szCs w:val="26"/>
        <w:lang w:val="en-US" w:eastAsia="en-US" w:bidi="ar-SA"/>
      </w:rPr>
    </w:lvl>
    <w:lvl w:ilvl="1" w:tplc="0DBEAF1C">
      <w:numFmt w:val="bullet"/>
      <w:lvlText w:val="•"/>
      <w:lvlJc w:val="left"/>
      <w:pPr>
        <w:ind w:left="3196" w:hanging="482"/>
      </w:pPr>
      <w:rPr>
        <w:rFonts w:hint="default"/>
        <w:lang w:val="en-US" w:eastAsia="en-US" w:bidi="ar-SA"/>
      </w:rPr>
    </w:lvl>
    <w:lvl w:ilvl="2" w:tplc="467A0B50">
      <w:numFmt w:val="bullet"/>
      <w:lvlText w:val="•"/>
      <w:lvlJc w:val="left"/>
      <w:pPr>
        <w:ind w:left="4512" w:hanging="482"/>
      </w:pPr>
      <w:rPr>
        <w:rFonts w:hint="default"/>
        <w:lang w:val="en-US" w:eastAsia="en-US" w:bidi="ar-SA"/>
      </w:rPr>
    </w:lvl>
    <w:lvl w:ilvl="3" w:tplc="57862412">
      <w:numFmt w:val="bullet"/>
      <w:lvlText w:val="•"/>
      <w:lvlJc w:val="left"/>
      <w:pPr>
        <w:ind w:left="5828" w:hanging="482"/>
      </w:pPr>
      <w:rPr>
        <w:rFonts w:hint="default"/>
        <w:lang w:val="en-US" w:eastAsia="en-US" w:bidi="ar-SA"/>
      </w:rPr>
    </w:lvl>
    <w:lvl w:ilvl="4" w:tplc="0FFA2EAA">
      <w:numFmt w:val="bullet"/>
      <w:lvlText w:val="•"/>
      <w:lvlJc w:val="left"/>
      <w:pPr>
        <w:ind w:left="7144" w:hanging="482"/>
      </w:pPr>
      <w:rPr>
        <w:rFonts w:hint="default"/>
        <w:lang w:val="en-US" w:eastAsia="en-US" w:bidi="ar-SA"/>
      </w:rPr>
    </w:lvl>
    <w:lvl w:ilvl="5" w:tplc="AE2EA9A0">
      <w:numFmt w:val="bullet"/>
      <w:lvlText w:val="•"/>
      <w:lvlJc w:val="left"/>
      <w:pPr>
        <w:ind w:left="8460" w:hanging="482"/>
      </w:pPr>
      <w:rPr>
        <w:rFonts w:hint="default"/>
        <w:lang w:val="en-US" w:eastAsia="en-US" w:bidi="ar-SA"/>
      </w:rPr>
    </w:lvl>
    <w:lvl w:ilvl="6" w:tplc="FAF88560">
      <w:numFmt w:val="bullet"/>
      <w:lvlText w:val="•"/>
      <w:lvlJc w:val="left"/>
      <w:pPr>
        <w:ind w:left="9776" w:hanging="482"/>
      </w:pPr>
      <w:rPr>
        <w:rFonts w:hint="default"/>
        <w:lang w:val="en-US" w:eastAsia="en-US" w:bidi="ar-SA"/>
      </w:rPr>
    </w:lvl>
    <w:lvl w:ilvl="7" w:tplc="3EB88192">
      <w:numFmt w:val="bullet"/>
      <w:lvlText w:val="•"/>
      <w:lvlJc w:val="left"/>
      <w:pPr>
        <w:ind w:left="11092" w:hanging="482"/>
      </w:pPr>
      <w:rPr>
        <w:rFonts w:hint="default"/>
        <w:lang w:val="en-US" w:eastAsia="en-US" w:bidi="ar-SA"/>
      </w:rPr>
    </w:lvl>
    <w:lvl w:ilvl="8" w:tplc="48BEF4A8">
      <w:numFmt w:val="bullet"/>
      <w:lvlText w:val="•"/>
      <w:lvlJc w:val="left"/>
      <w:pPr>
        <w:ind w:left="12408" w:hanging="482"/>
      </w:pPr>
      <w:rPr>
        <w:rFonts w:hint="default"/>
        <w:lang w:val="en-US" w:eastAsia="en-US" w:bidi="ar-SA"/>
      </w:rPr>
    </w:lvl>
  </w:abstractNum>
  <w:abstractNum w:abstractNumId="4" w15:restartNumberingAfterBreak="0">
    <w:nsid w:val="314D0662"/>
    <w:multiLevelType w:val="hybridMultilevel"/>
    <w:tmpl w:val="F9306676"/>
    <w:lvl w:ilvl="0" w:tplc="34A280C2">
      <w:start w:val="1"/>
      <w:numFmt w:val="upperLetter"/>
      <w:lvlText w:val="%1."/>
      <w:lvlJc w:val="left"/>
      <w:pPr>
        <w:ind w:left="1203" w:hanging="580"/>
        <w:jc w:val="left"/>
      </w:pPr>
      <w:rPr>
        <w:rFonts w:ascii="Arial" w:eastAsia="Arial" w:hAnsi="Arial" w:cs="Arial" w:hint="default"/>
        <w:color w:val="293595"/>
        <w:spacing w:val="-1"/>
        <w:w w:val="99"/>
        <w:sz w:val="28"/>
        <w:szCs w:val="28"/>
        <w:lang w:val="en-US" w:eastAsia="en-US" w:bidi="ar-SA"/>
      </w:rPr>
    </w:lvl>
    <w:lvl w:ilvl="1" w:tplc="347E37F8">
      <w:start w:val="1"/>
      <w:numFmt w:val="upperLetter"/>
      <w:lvlText w:val="%2."/>
      <w:lvlJc w:val="left"/>
      <w:pPr>
        <w:ind w:left="1876" w:hanging="482"/>
        <w:jc w:val="left"/>
      </w:pPr>
      <w:rPr>
        <w:rFonts w:ascii="Arial" w:eastAsia="Arial" w:hAnsi="Arial" w:cs="Arial" w:hint="default"/>
        <w:color w:val="293595"/>
        <w:w w:val="100"/>
        <w:sz w:val="26"/>
        <w:szCs w:val="26"/>
        <w:lang w:val="en-US" w:eastAsia="en-US" w:bidi="ar-SA"/>
      </w:rPr>
    </w:lvl>
    <w:lvl w:ilvl="2" w:tplc="751AC6AA">
      <w:numFmt w:val="bullet"/>
      <w:lvlText w:val="•"/>
      <w:lvlJc w:val="left"/>
      <w:pPr>
        <w:ind w:left="3342" w:hanging="482"/>
      </w:pPr>
      <w:rPr>
        <w:rFonts w:hint="default"/>
        <w:lang w:val="en-US" w:eastAsia="en-US" w:bidi="ar-SA"/>
      </w:rPr>
    </w:lvl>
    <w:lvl w:ilvl="3" w:tplc="FEE40416">
      <w:numFmt w:val="bullet"/>
      <w:lvlText w:val="•"/>
      <w:lvlJc w:val="left"/>
      <w:pPr>
        <w:ind w:left="4804" w:hanging="482"/>
      </w:pPr>
      <w:rPr>
        <w:rFonts w:hint="default"/>
        <w:lang w:val="en-US" w:eastAsia="en-US" w:bidi="ar-SA"/>
      </w:rPr>
    </w:lvl>
    <w:lvl w:ilvl="4" w:tplc="15327D28">
      <w:numFmt w:val="bullet"/>
      <w:lvlText w:val="•"/>
      <w:lvlJc w:val="left"/>
      <w:pPr>
        <w:ind w:left="6266" w:hanging="482"/>
      </w:pPr>
      <w:rPr>
        <w:rFonts w:hint="default"/>
        <w:lang w:val="en-US" w:eastAsia="en-US" w:bidi="ar-SA"/>
      </w:rPr>
    </w:lvl>
    <w:lvl w:ilvl="5" w:tplc="EC8076A0">
      <w:numFmt w:val="bullet"/>
      <w:lvlText w:val="•"/>
      <w:lvlJc w:val="left"/>
      <w:pPr>
        <w:ind w:left="7728" w:hanging="482"/>
      </w:pPr>
      <w:rPr>
        <w:rFonts w:hint="default"/>
        <w:lang w:val="en-US" w:eastAsia="en-US" w:bidi="ar-SA"/>
      </w:rPr>
    </w:lvl>
    <w:lvl w:ilvl="6" w:tplc="6FB034B2">
      <w:numFmt w:val="bullet"/>
      <w:lvlText w:val="•"/>
      <w:lvlJc w:val="left"/>
      <w:pPr>
        <w:ind w:left="9191" w:hanging="482"/>
      </w:pPr>
      <w:rPr>
        <w:rFonts w:hint="default"/>
        <w:lang w:val="en-US" w:eastAsia="en-US" w:bidi="ar-SA"/>
      </w:rPr>
    </w:lvl>
    <w:lvl w:ilvl="7" w:tplc="1CA2E3D4">
      <w:numFmt w:val="bullet"/>
      <w:lvlText w:val="•"/>
      <w:lvlJc w:val="left"/>
      <w:pPr>
        <w:ind w:left="10653" w:hanging="482"/>
      </w:pPr>
      <w:rPr>
        <w:rFonts w:hint="default"/>
        <w:lang w:val="en-US" w:eastAsia="en-US" w:bidi="ar-SA"/>
      </w:rPr>
    </w:lvl>
    <w:lvl w:ilvl="8" w:tplc="EEB05F42">
      <w:numFmt w:val="bullet"/>
      <w:lvlText w:val="•"/>
      <w:lvlJc w:val="left"/>
      <w:pPr>
        <w:ind w:left="12115" w:hanging="482"/>
      </w:pPr>
      <w:rPr>
        <w:rFonts w:hint="default"/>
        <w:lang w:val="en-US" w:eastAsia="en-US" w:bidi="ar-SA"/>
      </w:rPr>
    </w:lvl>
  </w:abstractNum>
  <w:abstractNum w:abstractNumId="5" w15:restartNumberingAfterBreak="0">
    <w:nsid w:val="33F90347"/>
    <w:multiLevelType w:val="hybridMultilevel"/>
    <w:tmpl w:val="C7B056CC"/>
    <w:lvl w:ilvl="0" w:tplc="4912CF28">
      <w:numFmt w:val="bullet"/>
      <w:lvlText w:val=""/>
      <w:lvlJc w:val="left"/>
      <w:pPr>
        <w:ind w:left="1203" w:hanging="580"/>
      </w:pPr>
      <w:rPr>
        <w:rFonts w:hint="default"/>
        <w:w w:val="99"/>
        <w:lang w:val="en-US" w:eastAsia="en-US" w:bidi="ar-SA"/>
      </w:rPr>
    </w:lvl>
    <w:lvl w:ilvl="1" w:tplc="E2768CFA">
      <w:numFmt w:val="bullet"/>
      <w:lvlText w:val=""/>
      <w:lvlJc w:val="left"/>
      <w:pPr>
        <w:ind w:left="1428" w:hanging="580"/>
      </w:pPr>
      <w:rPr>
        <w:rFonts w:hint="default"/>
        <w:w w:val="99"/>
        <w:lang w:val="en-US" w:eastAsia="en-US" w:bidi="ar-SA"/>
      </w:rPr>
    </w:lvl>
    <w:lvl w:ilvl="2" w:tplc="EE2CBA84">
      <w:numFmt w:val="bullet"/>
      <w:lvlText w:val="•"/>
      <w:lvlJc w:val="left"/>
      <w:pPr>
        <w:ind w:left="1420" w:hanging="580"/>
      </w:pPr>
      <w:rPr>
        <w:rFonts w:hint="default"/>
        <w:lang w:val="en-US" w:eastAsia="en-US" w:bidi="ar-SA"/>
      </w:rPr>
    </w:lvl>
    <w:lvl w:ilvl="3" w:tplc="06EAAAEE">
      <w:numFmt w:val="bullet"/>
      <w:lvlText w:val="•"/>
      <w:lvlJc w:val="left"/>
      <w:pPr>
        <w:ind w:left="8140" w:hanging="580"/>
      </w:pPr>
      <w:rPr>
        <w:rFonts w:hint="default"/>
        <w:lang w:val="en-US" w:eastAsia="en-US" w:bidi="ar-SA"/>
      </w:rPr>
    </w:lvl>
    <w:lvl w:ilvl="4" w:tplc="F7A8B318">
      <w:numFmt w:val="bullet"/>
      <w:lvlText w:val="•"/>
      <w:lvlJc w:val="left"/>
      <w:pPr>
        <w:ind w:left="8041" w:hanging="580"/>
      </w:pPr>
      <w:rPr>
        <w:rFonts w:hint="default"/>
        <w:lang w:val="en-US" w:eastAsia="en-US" w:bidi="ar-SA"/>
      </w:rPr>
    </w:lvl>
    <w:lvl w:ilvl="5" w:tplc="46A815EE">
      <w:numFmt w:val="bullet"/>
      <w:lvlText w:val="•"/>
      <w:lvlJc w:val="left"/>
      <w:pPr>
        <w:ind w:left="7943" w:hanging="580"/>
      </w:pPr>
      <w:rPr>
        <w:rFonts w:hint="default"/>
        <w:lang w:val="en-US" w:eastAsia="en-US" w:bidi="ar-SA"/>
      </w:rPr>
    </w:lvl>
    <w:lvl w:ilvl="6" w:tplc="CF6A8E7C">
      <w:numFmt w:val="bullet"/>
      <w:lvlText w:val="•"/>
      <w:lvlJc w:val="left"/>
      <w:pPr>
        <w:ind w:left="7844" w:hanging="580"/>
      </w:pPr>
      <w:rPr>
        <w:rFonts w:hint="default"/>
        <w:lang w:val="en-US" w:eastAsia="en-US" w:bidi="ar-SA"/>
      </w:rPr>
    </w:lvl>
    <w:lvl w:ilvl="7" w:tplc="9FAC375E">
      <w:numFmt w:val="bullet"/>
      <w:lvlText w:val="•"/>
      <w:lvlJc w:val="left"/>
      <w:pPr>
        <w:ind w:left="7746" w:hanging="580"/>
      </w:pPr>
      <w:rPr>
        <w:rFonts w:hint="default"/>
        <w:lang w:val="en-US" w:eastAsia="en-US" w:bidi="ar-SA"/>
      </w:rPr>
    </w:lvl>
    <w:lvl w:ilvl="8" w:tplc="82EAC8DE">
      <w:numFmt w:val="bullet"/>
      <w:lvlText w:val="•"/>
      <w:lvlJc w:val="left"/>
      <w:pPr>
        <w:ind w:left="7648" w:hanging="580"/>
      </w:pPr>
      <w:rPr>
        <w:rFonts w:hint="default"/>
        <w:lang w:val="en-US" w:eastAsia="en-US" w:bidi="ar-SA"/>
      </w:rPr>
    </w:lvl>
  </w:abstractNum>
  <w:abstractNum w:abstractNumId="6" w15:restartNumberingAfterBreak="0">
    <w:nsid w:val="37F44A7B"/>
    <w:multiLevelType w:val="hybridMultilevel"/>
    <w:tmpl w:val="2E5CC5F2"/>
    <w:lvl w:ilvl="0" w:tplc="55B2FE80">
      <w:numFmt w:val="bullet"/>
      <w:lvlText w:val="•"/>
      <w:lvlJc w:val="left"/>
      <w:pPr>
        <w:ind w:left="1876" w:hanging="482"/>
      </w:pPr>
      <w:rPr>
        <w:rFonts w:ascii="Arial" w:eastAsia="Arial" w:hAnsi="Arial" w:cs="Arial" w:hint="default"/>
        <w:color w:val="293595"/>
        <w:w w:val="100"/>
        <w:sz w:val="26"/>
        <w:szCs w:val="26"/>
        <w:lang w:val="en-US" w:eastAsia="en-US" w:bidi="ar-SA"/>
      </w:rPr>
    </w:lvl>
    <w:lvl w:ilvl="1" w:tplc="1DDA9946">
      <w:numFmt w:val="bullet"/>
      <w:lvlText w:val="•"/>
      <w:lvlJc w:val="left"/>
      <w:pPr>
        <w:ind w:left="3196" w:hanging="482"/>
      </w:pPr>
      <w:rPr>
        <w:rFonts w:hint="default"/>
        <w:lang w:val="en-US" w:eastAsia="en-US" w:bidi="ar-SA"/>
      </w:rPr>
    </w:lvl>
    <w:lvl w:ilvl="2" w:tplc="B5BA2320">
      <w:numFmt w:val="bullet"/>
      <w:lvlText w:val="•"/>
      <w:lvlJc w:val="left"/>
      <w:pPr>
        <w:ind w:left="4512" w:hanging="482"/>
      </w:pPr>
      <w:rPr>
        <w:rFonts w:hint="default"/>
        <w:lang w:val="en-US" w:eastAsia="en-US" w:bidi="ar-SA"/>
      </w:rPr>
    </w:lvl>
    <w:lvl w:ilvl="3" w:tplc="E17E29B0">
      <w:numFmt w:val="bullet"/>
      <w:lvlText w:val="•"/>
      <w:lvlJc w:val="left"/>
      <w:pPr>
        <w:ind w:left="5828" w:hanging="482"/>
      </w:pPr>
      <w:rPr>
        <w:rFonts w:hint="default"/>
        <w:lang w:val="en-US" w:eastAsia="en-US" w:bidi="ar-SA"/>
      </w:rPr>
    </w:lvl>
    <w:lvl w:ilvl="4" w:tplc="CE60C214">
      <w:numFmt w:val="bullet"/>
      <w:lvlText w:val="•"/>
      <w:lvlJc w:val="left"/>
      <w:pPr>
        <w:ind w:left="7144" w:hanging="482"/>
      </w:pPr>
      <w:rPr>
        <w:rFonts w:hint="default"/>
        <w:lang w:val="en-US" w:eastAsia="en-US" w:bidi="ar-SA"/>
      </w:rPr>
    </w:lvl>
    <w:lvl w:ilvl="5" w:tplc="ECD685B6">
      <w:numFmt w:val="bullet"/>
      <w:lvlText w:val="•"/>
      <w:lvlJc w:val="left"/>
      <w:pPr>
        <w:ind w:left="8460" w:hanging="482"/>
      </w:pPr>
      <w:rPr>
        <w:rFonts w:hint="default"/>
        <w:lang w:val="en-US" w:eastAsia="en-US" w:bidi="ar-SA"/>
      </w:rPr>
    </w:lvl>
    <w:lvl w:ilvl="6" w:tplc="F8321CEE">
      <w:numFmt w:val="bullet"/>
      <w:lvlText w:val="•"/>
      <w:lvlJc w:val="left"/>
      <w:pPr>
        <w:ind w:left="9776" w:hanging="482"/>
      </w:pPr>
      <w:rPr>
        <w:rFonts w:hint="default"/>
        <w:lang w:val="en-US" w:eastAsia="en-US" w:bidi="ar-SA"/>
      </w:rPr>
    </w:lvl>
    <w:lvl w:ilvl="7" w:tplc="3A704E86">
      <w:numFmt w:val="bullet"/>
      <w:lvlText w:val="•"/>
      <w:lvlJc w:val="left"/>
      <w:pPr>
        <w:ind w:left="11092" w:hanging="482"/>
      </w:pPr>
      <w:rPr>
        <w:rFonts w:hint="default"/>
        <w:lang w:val="en-US" w:eastAsia="en-US" w:bidi="ar-SA"/>
      </w:rPr>
    </w:lvl>
    <w:lvl w:ilvl="8" w:tplc="FB44003C">
      <w:numFmt w:val="bullet"/>
      <w:lvlText w:val="•"/>
      <w:lvlJc w:val="left"/>
      <w:pPr>
        <w:ind w:left="12408" w:hanging="482"/>
      </w:pPr>
      <w:rPr>
        <w:rFonts w:hint="default"/>
        <w:lang w:val="en-US" w:eastAsia="en-US" w:bidi="ar-SA"/>
      </w:rPr>
    </w:lvl>
  </w:abstractNum>
  <w:abstractNum w:abstractNumId="7" w15:restartNumberingAfterBreak="0">
    <w:nsid w:val="3E766410"/>
    <w:multiLevelType w:val="hybridMultilevel"/>
    <w:tmpl w:val="EA00BB36"/>
    <w:lvl w:ilvl="0" w:tplc="8B58539E">
      <w:start w:val="2"/>
      <w:numFmt w:val="upperLetter"/>
      <w:lvlText w:val="%1."/>
      <w:lvlJc w:val="left"/>
      <w:pPr>
        <w:ind w:left="1935" w:hanging="541"/>
        <w:jc w:val="left"/>
      </w:pPr>
      <w:rPr>
        <w:rFonts w:ascii="Arial" w:eastAsia="Arial" w:hAnsi="Arial" w:cs="Arial" w:hint="default"/>
        <w:color w:val="293595"/>
        <w:w w:val="100"/>
        <w:sz w:val="26"/>
        <w:szCs w:val="26"/>
        <w:lang w:val="en-US" w:eastAsia="en-US" w:bidi="ar-SA"/>
      </w:rPr>
    </w:lvl>
    <w:lvl w:ilvl="1" w:tplc="2DBA8A6A">
      <w:numFmt w:val="bullet"/>
      <w:lvlText w:val="•"/>
      <w:lvlJc w:val="left"/>
      <w:pPr>
        <w:ind w:left="3250" w:hanging="541"/>
      </w:pPr>
      <w:rPr>
        <w:rFonts w:hint="default"/>
        <w:lang w:val="en-US" w:eastAsia="en-US" w:bidi="ar-SA"/>
      </w:rPr>
    </w:lvl>
    <w:lvl w:ilvl="2" w:tplc="8578D2D0">
      <w:numFmt w:val="bullet"/>
      <w:lvlText w:val="•"/>
      <w:lvlJc w:val="left"/>
      <w:pPr>
        <w:ind w:left="4560" w:hanging="541"/>
      </w:pPr>
      <w:rPr>
        <w:rFonts w:hint="default"/>
        <w:lang w:val="en-US" w:eastAsia="en-US" w:bidi="ar-SA"/>
      </w:rPr>
    </w:lvl>
    <w:lvl w:ilvl="3" w:tplc="245E953A">
      <w:numFmt w:val="bullet"/>
      <w:lvlText w:val="•"/>
      <w:lvlJc w:val="left"/>
      <w:pPr>
        <w:ind w:left="5870" w:hanging="541"/>
      </w:pPr>
      <w:rPr>
        <w:rFonts w:hint="default"/>
        <w:lang w:val="en-US" w:eastAsia="en-US" w:bidi="ar-SA"/>
      </w:rPr>
    </w:lvl>
    <w:lvl w:ilvl="4" w:tplc="450A0B58">
      <w:numFmt w:val="bullet"/>
      <w:lvlText w:val="•"/>
      <w:lvlJc w:val="left"/>
      <w:pPr>
        <w:ind w:left="7180" w:hanging="541"/>
      </w:pPr>
      <w:rPr>
        <w:rFonts w:hint="default"/>
        <w:lang w:val="en-US" w:eastAsia="en-US" w:bidi="ar-SA"/>
      </w:rPr>
    </w:lvl>
    <w:lvl w:ilvl="5" w:tplc="9252EC02">
      <w:numFmt w:val="bullet"/>
      <w:lvlText w:val="•"/>
      <w:lvlJc w:val="left"/>
      <w:pPr>
        <w:ind w:left="8490" w:hanging="541"/>
      </w:pPr>
      <w:rPr>
        <w:rFonts w:hint="default"/>
        <w:lang w:val="en-US" w:eastAsia="en-US" w:bidi="ar-SA"/>
      </w:rPr>
    </w:lvl>
    <w:lvl w:ilvl="6" w:tplc="86FE5B1E">
      <w:numFmt w:val="bullet"/>
      <w:lvlText w:val="•"/>
      <w:lvlJc w:val="left"/>
      <w:pPr>
        <w:ind w:left="9800" w:hanging="541"/>
      </w:pPr>
      <w:rPr>
        <w:rFonts w:hint="default"/>
        <w:lang w:val="en-US" w:eastAsia="en-US" w:bidi="ar-SA"/>
      </w:rPr>
    </w:lvl>
    <w:lvl w:ilvl="7" w:tplc="ECE4AD0A">
      <w:numFmt w:val="bullet"/>
      <w:lvlText w:val="•"/>
      <w:lvlJc w:val="left"/>
      <w:pPr>
        <w:ind w:left="11110" w:hanging="541"/>
      </w:pPr>
      <w:rPr>
        <w:rFonts w:hint="default"/>
        <w:lang w:val="en-US" w:eastAsia="en-US" w:bidi="ar-SA"/>
      </w:rPr>
    </w:lvl>
    <w:lvl w:ilvl="8" w:tplc="D2BE3C26">
      <w:numFmt w:val="bullet"/>
      <w:lvlText w:val="•"/>
      <w:lvlJc w:val="left"/>
      <w:pPr>
        <w:ind w:left="12420" w:hanging="541"/>
      </w:pPr>
      <w:rPr>
        <w:rFonts w:hint="default"/>
        <w:lang w:val="en-US" w:eastAsia="en-US" w:bidi="ar-SA"/>
      </w:rPr>
    </w:lvl>
  </w:abstractNum>
  <w:abstractNum w:abstractNumId="8" w15:restartNumberingAfterBreak="0">
    <w:nsid w:val="423E0347"/>
    <w:multiLevelType w:val="hybridMultilevel"/>
    <w:tmpl w:val="EAD0DE10"/>
    <w:lvl w:ilvl="0" w:tplc="B08EAAB0">
      <w:start w:val="1"/>
      <w:numFmt w:val="decimal"/>
      <w:lvlText w:val="%1."/>
      <w:lvlJc w:val="left"/>
      <w:pPr>
        <w:ind w:left="1203" w:hanging="580"/>
        <w:jc w:val="left"/>
      </w:pPr>
      <w:rPr>
        <w:rFonts w:ascii="Arial" w:eastAsia="Arial" w:hAnsi="Arial" w:cs="Arial" w:hint="default"/>
        <w:color w:val="293595"/>
        <w:w w:val="99"/>
        <w:sz w:val="28"/>
        <w:szCs w:val="28"/>
        <w:lang w:val="en-US" w:eastAsia="en-US" w:bidi="ar-SA"/>
      </w:rPr>
    </w:lvl>
    <w:lvl w:ilvl="1" w:tplc="8D5EEC2C">
      <w:start w:val="1"/>
      <w:numFmt w:val="upperLetter"/>
      <w:lvlText w:val="%2."/>
      <w:lvlJc w:val="left"/>
      <w:pPr>
        <w:ind w:left="1935" w:hanging="541"/>
        <w:jc w:val="left"/>
      </w:pPr>
      <w:rPr>
        <w:rFonts w:ascii="Arial" w:eastAsia="Arial" w:hAnsi="Arial" w:cs="Arial" w:hint="default"/>
        <w:color w:val="293595"/>
        <w:w w:val="100"/>
        <w:sz w:val="26"/>
        <w:szCs w:val="26"/>
        <w:lang w:val="en-US" w:eastAsia="en-US" w:bidi="ar-SA"/>
      </w:rPr>
    </w:lvl>
    <w:lvl w:ilvl="2" w:tplc="1286FD88">
      <w:numFmt w:val="bullet"/>
      <w:lvlText w:val="•"/>
      <w:lvlJc w:val="left"/>
      <w:pPr>
        <w:ind w:left="3395" w:hanging="541"/>
      </w:pPr>
      <w:rPr>
        <w:rFonts w:hint="default"/>
        <w:lang w:val="en-US" w:eastAsia="en-US" w:bidi="ar-SA"/>
      </w:rPr>
    </w:lvl>
    <w:lvl w:ilvl="3" w:tplc="09BE2C70">
      <w:numFmt w:val="bullet"/>
      <w:lvlText w:val="•"/>
      <w:lvlJc w:val="left"/>
      <w:pPr>
        <w:ind w:left="4851" w:hanging="541"/>
      </w:pPr>
      <w:rPr>
        <w:rFonts w:hint="default"/>
        <w:lang w:val="en-US" w:eastAsia="en-US" w:bidi="ar-SA"/>
      </w:rPr>
    </w:lvl>
    <w:lvl w:ilvl="4" w:tplc="52145980">
      <w:numFmt w:val="bullet"/>
      <w:lvlText w:val="•"/>
      <w:lvlJc w:val="left"/>
      <w:pPr>
        <w:ind w:left="6306" w:hanging="541"/>
      </w:pPr>
      <w:rPr>
        <w:rFonts w:hint="default"/>
        <w:lang w:val="en-US" w:eastAsia="en-US" w:bidi="ar-SA"/>
      </w:rPr>
    </w:lvl>
    <w:lvl w:ilvl="5" w:tplc="12F00778">
      <w:numFmt w:val="bullet"/>
      <w:lvlText w:val="•"/>
      <w:lvlJc w:val="left"/>
      <w:pPr>
        <w:ind w:left="7762" w:hanging="541"/>
      </w:pPr>
      <w:rPr>
        <w:rFonts w:hint="default"/>
        <w:lang w:val="en-US" w:eastAsia="en-US" w:bidi="ar-SA"/>
      </w:rPr>
    </w:lvl>
    <w:lvl w:ilvl="6" w:tplc="03DE9B18">
      <w:numFmt w:val="bullet"/>
      <w:lvlText w:val="•"/>
      <w:lvlJc w:val="left"/>
      <w:pPr>
        <w:ind w:left="9217" w:hanging="541"/>
      </w:pPr>
      <w:rPr>
        <w:rFonts w:hint="default"/>
        <w:lang w:val="en-US" w:eastAsia="en-US" w:bidi="ar-SA"/>
      </w:rPr>
    </w:lvl>
    <w:lvl w:ilvl="7" w:tplc="7AAA4D56">
      <w:numFmt w:val="bullet"/>
      <w:lvlText w:val="•"/>
      <w:lvlJc w:val="left"/>
      <w:pPr>
        <w:ind w:left="10673" w:hanging="541"/>
      </w:pPr>
      <w:rPr>
        <w:rFonts w:hint="default"/>
        <w:lang w:val="en-US" w:eastAsia="en-US" w:bidi="ar-SA"/>
      </w:rPr>
    </w:lvl>
    <w:lvl w:ilvl="8" w:tplc="44526F2C">
      <w:numFmt w:val="bullet"/>
      <w:lvlText w:val="•"/>
      <w:lvlJc w:val="left"/>
      <w:pPr>
        <w:ind w:left="12128" w:hanging="541"/>
      </w:pPr>
      <w:rPr>
        <w:rFonts w:hint="default"/>
        <w:lang w:val="en-US" w:eastAsia="en-US" w:bidi="ar-SA"/>
      </w:rPr>
    </w:lvl>
  </w:abstractNum>
  <w:abstractNum w:abstractNumId="9" w15:restartNumberingAfterBreak="0">
    <w:nsid w:val="49243800"/>
    <w:multiLevelType w:val="hybridMultilevel"/>
    <w:tmpl w:val="2F56624E"/>
    <w:lvl w:ilvl="0" w:tplc="A0906282">
      <w:start w:val="1"/>
      <w:numFmt w:val="decimal"/>
      <w:lvlText w:val="%1."/>
      <w:lvlJc w:val="left"/>
      <w:pPr>
        <w:ind w:left="1203" w:hanging="580"/>
        <w:jc w:val="left"/>
      </w:pPr>
      <w:rPr>
        <w:rFonts w:ascii="Arial" w:eastAsia="Arial" w:hAnsi="Arial" w:cs="Arial" w:hint="default"/>
        <w:color w:val="293595"/>
        <w:w w:val="99"/>
        <w:sz w:val="28"/>
        <w:szCs w:val="28"/>
        <w:lang w:val="en-US" w:eastAsia="en-US" w:bidi="ar-SA"/>
      </w:rPr>
    </w:lvl>
    <w:lvl w:ilvl="1" w:tplc="8DF44B9E">
      <w:start w:val="1"/>
      <w:numFmt w:val="upperLetter"/>
      <w:lvlText w:val="%2."/>
      <w:lvlJc w:val="left"/>
      <w:pPr>
        <w:ind w:left="1876" w:hanging="482"/>
        <w:jc w:val="left"/>
      </w:pPr>
      <w:rPr>
        <w:rFonts w:ascii="Arial" w:eastAsia="Arial" w:hAnsi="Arial" w:cs="Arial" w:hint="default"/>
        <w:color w:val="293595"/>
        <w:w w:val="100"/>
        <w:sz w:val="26"/>
        <w:szCs w:val="26"/>
        <w:lang w:val="en-US" w:eastAsia="en-US" w:bidi="ar-SA"/>
      </w:rPr>
    </w:lvl>
    <w:lvl w:ilvl="2" w:tplc="51E67EC6">
      <w:numFmt w:val="bullet"/>
      <w:lvlText w:val="•"/>
      <w:lvlJc w:val="left"/>
      <w:pPr>
        <w:ind w:left="3342" w:hanging="482"/>
      </w:pPr>
      <w:rPr>
        <w:rFonts w:hint="default"/>
        <w:lang w:val="en-US" w:eastAsia="en-US" w:bidi="ar-SA"/>
      </w:rPr>
    </w:lvl>
    <w:lvl w:ilvl="3" w:tplc="CE287DB8">
      <w:numFmt w:val="bullet"/>
      <w:lvlText w:val="•"/>
      <w:lvlJc w:val="left"/>
      <w:pPr>
        <w:ind w:left="4804" w:hanging="482"/>
      </w:pPr>
      <w:rPr>
        <w:rFonts w:hint="default"/>
        <w:lang w:val="en-US" w:eastAsia="en-US" w:bidi="ar-SA"/>
      </w:rPr>
    </w:lvl>
    <w:lvl w:ilvl="4" w:tplc="6518C8B6">
      <w:numFmt w:val="bullet"/>
      <w:lvlText w:val="•"/>
      <w:lvlJc w:val="left"/>
      <w:pPr>
        <w:ind w:left="6266" w:hanging="482"/>
      </w:pPr>
      <w:rPr>
        <w:rFonts w:hint="default"/>
        <w:lang w:val="en-US" w:eastAsia="en-US" w:bidi="ar-SA"/>
      </w:rPr>
    </w:lvl>
    <w:lvl w:ilvl="5" w:tplc="7B0AB154">
      <w:numFmt w:val="bullet"/>
      <w:lvlText w:val="•"/>
      <w:lvlJc w:val="left"/>
      <w:pPr>
        <w:ind w:left="7728" w:hanging="482"/>
      </w:pPr>
      <w:rPr>
        <w:rFonts w:hint="default"/>
        <w:lang w:val="en-US" w:eastAsia="en-US" w:bidi="ar-SA"/>
      </w:rPr>
    </w:lvl>
    <w:lvl w:ilvl="6" w:tplc="5EF43AFE">
      <w:numFmt w:val="bullet"/>
      <w:lvlText w:val="•"/>
      <w:lvlJc w:val="left"/>
      <w:pPr>
        <w:ind w:left="9191" w:hanging="482"/>
      </w:pPr>
      <w:rPr>
        <w:rFonts w:hint="default"/>
        <w:lang w:val="en-US" w:eastAsia="en-US" w:bidi="ar-SA"/>
      </w:rPr>
    </w:lvl>
    <w:lvl w:ilvl="7" w:tplc="769CAD6E">
      <w:numFmt w:val="bullet"/>
      <w:lvlText w:val="•"/>
      <w:lvlJc w:val="left"/>
      <w:pPr>
        <w:ind w:left="10653" w:hanging="482"/>
      </w:pPr>
      <w:rPr>
        <w:rFonts w:hint="default"/>
        <w:lang w:val="en-US" w:eastAsia="en-US" w:bidi="ar-SA"/>
      </w:rPr>
    </w:lvl>
    <w:lvl w:ilvl="8" w:tplc="E9E820BE">
      <w:numFmt w:val="bullet"/>
      <w:lvlText w:val="•"/>
      <w:lvlJc w:val="left"/>
      <w:pPr>
        <w:ind w:left="12115" w:hanging="482"/>
      </w:pPr>
      <w:rPr>
        <w:rFonts w:hint="default"/>
        <w:lang w:val="en-US" w:eastAsia="en-US" w:bidi="ar-SA"/>
      </w:rPr>
    </w:lvl>
  </w:abstractNum>
  <w:abstractNum w:abstractNumId="10" w15:restartNumberingAfterBreak="0">
    <w:nsid w:val="54BD136D"/>
    <w:multiLevelType w:val="hybridMultilevel"/>
    <w:tmpl w:val="CF28BDF6"/>
    <w:lvl w:ilvl="0" w:tplc="FAC03488">
      <w:numFmt w:val="bullet"/>
      <w:lvlText w:val="•"/>
      <w:lvlJc w:val="left"/>
      <w:pPr>
        <w:ind w:left="1876" w:hanging="482"/>
      </w:pPr>
      <w:rPr>
        <w:rFonts w:ascii="Arial" w:eastAsia="Arial" w:hAnsi="Arial" w:cs="Arial" w:hint="default"/>
        <w:color w:val="293595"/>
        <w:w w:val="100"/>
        <w:sz w:val="26"/>
        <w:szCs w:val="26"/>
        <w:lang w:val="en-US" w:eastAsia="en-US" w:bidi="ar-SA"/>
      </w:rPr>
    </w:lvl>
    <w:lvl w:ilvl="1" w:tplc="D522F98A">
      <w:numFmt w:val="bullet"/>
      <w:lvlText w:val="•"/>
      <w:lvlJc w:val="left"/>
      <w:pPr>
        <w:ind w:left="3196" w:hanging="482"/>
      </w:pPr>
      <w:rPr>
        <w:rFonts w:hint="default"/>
        <w:lang w:val="en-US" w:eastAsia="en-US" w:bidi="ar-SA"/>
      </w:rPr>
    </w:lvl>
    <w:lvl w:ilvl="2" w:tplc="BF1AE4C6">
      <w:numFmt w:val="bullet"/>
      <w:lvlText w:val="•"/>
      <w:lvlJc w:val="left"/>
      <w:pPr>
        <w:ind w:left="4512" w:hanging="482"/>
      </w:pPr>
      <w:rPr>
        <w:rFonts w:hint="default"/>
        <w:lang w:val="en-US" w:eastAsia="en-US" w:bidi="ar-SA"/>
      </w:rPr>
    </w:lvl>
    <w:lvl w:ilvl="3" w:tplc="40EC276E">
      <w:numFmt w:val="bullet"/>
      <w:lvlText w:val="•"/>
      <w:lvlJc w:val="left"/>
      <w:pPr>
        <w:ind w:left="5828" w:hanging="482"/>
      </w:pPr>
      <w:rPr>
        <w:rFonts w:hint="default"/>
        <w:lang w:val="en-US" w:eastAsia="en-US" w:bidi="ar-SA"/>
      </w:rPr>
    </w:lvl>
    <w:lvl w:ilvl="4" w:tplc="1F3CC1A4">
      <w:numFmt w:val="bullet"/>
      <w:lvlText w:val="•"/>
      <w:lvlJc w:val="left"/>
      <w:pPr>
        <w:ind w:left="7144" w:hanging="482"/>
      </w:pPr>
      <w:rPr>
        <w:rFonts w:hint="default"/>
        <w:lang w:val="en-US" w:eastAsia="en-US" w:bidi="ar-SA"/>
      </w:rPr>
    </w:lvl>
    <w:lvl w:ilvl="5" w:tplc="5040FB52">
      <w:numFmt w:val="bullet"/>
      <w:lvlText w:val="•"/>
      <w:lvlJc w:val="left"/>
      <w:pPr>
        <w:ind w:left="8460" w:hanging="482"/>
      </w:pPr>
      <w:rPr>
        <w:rFonts w:hint="default"/>
        <w:lang w:val="en-US" w:eastAsia="en-US" w:bidi="ar-SA"/>
      </w:rPr>
    </w:lvl>
    <w:lvl w:ilvl="6" w:tplc="43A21510">
      <w:numFmt w:val="bullet"/>
      <w:lvlText w:val="•"/>
      <w:lvlJc w:val="left"/>
      <w:pPr>
        <w:ind w:left="9776" w:hanging="482"/>
      </w:pPr>
      <w:rPr>
        <w:rFonts w:hint="default"/>
        <w:lang w:val="en-US" w:eastAsia="en-US" w:bidi="ar-SA"/>
      </w:rPr>
    </w:lvl>
    <w:lvl w:ilvl="7" w:tplc="8D603A24">
      <w:numFmt w:val="bullet"/>
      <w:lvlText w:val="•"/>
      <w:lvlJc w:val="left"/>
      <w:pPr>
        <w:ind w:left="11092" w:hanging="482"/>
      </w:pPr>
      <w:rPr>
        <w:rFonts w:hint="default"/>
        <w:lang w:val="en-US" w:eastAsia="en-US" w:bidi="ar-SA"/>
      </w:rPr>
    </w:lvl>
    <w:lvl w:ilvl="8" w:tplc="EFD427B8">
      <w:numFmt w:val="bullet"/>
      <w:lvlText w:val="•"/>
      <w:lvlJc w:val="left"/>
      <w:pPr>
        <w:ind w:left="12408" w:hanging="482"/>
      </w:pPr>
      <w:rPr>
        <w:rFonts w:hint="default"/>
        <w:lang w:val="en-US" w:eastAsia="en-US" w:bidi="ar-SA"/>
      </w:rPr>
    </w:lvl>
  </w:abstractNum>
  <w:abstractNum w:abstractNumId="11" w15:restartNumberingAfterBreak="0">
    <w:nsid w:val="57A93416"/>
    <w:multiLevelType w:val="hybridMultilevel"/>
    <w:tmpl w:val="BF5CB67C"/>
    <w:lvl w:ilvl="0" w:tplc="25D0272A">
      <w:numFmt w:val="bullet"/>
      <w:lvlText w:val="•"/>
      <w:lvlJc w:val="left"/>
      <w:pPr>
        <w:ind w:left="1876" w:hanging="482"/>
      </w:pPr>
      <w:rPr>
        <w:rFonts w:ascii="Arial" w:eastAsia="Arial" w:hAnsi="Arial" w:cs="Arial" w:hint="default"/>
        <w:color w:val="293595"/>
        <w:w w:val="100"/>
        <w:sz w:val="26"/>
        <w:szCs w:val="26"/>
        <w:lang w:val="en-US" w:eastAsia="en-US" w:bidi="ar-SA"/>
      </w:rPr>
    </w:lvl>
    <w:lvl w:ilvl="1" w:tplc="DB06FD92">
      <w:numFmt w:val="bullet"/>
      <w:lvlText w:val="•"/>
      <w:lvlJc w:val="left"/>
      <w:pPr>
        <w:ind w:left="3196" w:hanging="482"/>
      </w:pPr>
      <w:rPr>
        <w:rFonts w:hint="default"/>
        <w:lang w:val="en-US" w:eastAsia="en-US" w:bidi="ar-SA"/>
      </w:rPr>
    </w:lvl>
    <w:lvl w:ilvl="2" w:tplc="6AE676DC">
      <w:numFmt w:val="bullet"/>
      <w:lvlText w:val="•"/>
      <w:lvlJc w:val="left"/>
      <w:pPr>
        <w:ind w:left="4512" w:hanging="482"/>
      </w:pPr>
      <w:rPr>
        <w:rFonts w:hint="default"/>
        <w:lang w:val="en-US" w:eastAsia="en-US" w:bidi="ar-SA"/>
      </w:rPr>
    </w:lvl>
    <w:lvl w:ilvl="3" w:tplc="484604AA">
      <w:numFmt w:val="bullet"/>
      <w:lvlText w:val="•"/>
      <w:lvlJc w:val="left"/>
      <w:pPr>
        <w:ind w:left="5828" w:hanging="482"/>
      </w:pPr>
      <w:rPr>
        <w:rFonts w:hint="default"/>
        <w:lang w:val="en-US" w:eastAsia="en-US" w:bidi="ar-SA"/>
      </w:rPr>
    </w:lvl>
    <w:lvl w:ilvl="4" w:tplc="455A233C">
      <w:numFmt w:val="bullet"/>
      <w:lvlText w:val="•"/>
      <w:lvlJc w:val="left"/>
      <w:pPr>
        <w:ind w:left="7144" w:hanging="482"/>
      </w:pPr>
      <w:rPr>
        <w:rFonts w:hint="default"/>
        <w:lang w:val="en-US" w:eastAsia="en-US" w:bidi="ar-SA"/>
      </w:rPr>
    </w:lvl>
    <w:lvl w:ilvl="5" w:tplc="112E7484">
      <w:numFmt w:val="bullet"/>
      <w:lvlText w:val="•"/>
      <w:lvlJc w:val="left"/>
      <w:pPr>
        <w:ind w:left="8460" w:hanging="482"/>
      </w:pPr>
      <w:rPr>
        <w:rFonts w:hint="default"/>
        <w:lang w:val="en-US" w:eastAsia="en-US" w:bidi="ar-SA"/>
      </w:rPr>
    </w:lvl>
    <w:lvl w:ilvl="6" w:tplc="6D3E71F0">
      <w:numFmt w:val="bullet"/>
      <w:lvlText w:val="•"/>
      <w:lvlJc w:val="left"/>
      <w:pPr>
        <w:ind w:left="9776" w:hanging="482"/>
      </w:pPr>
      <w:rPr>
        <w:rFonts w:hint="default"/>
        <w:lang w:val="en-US" w:eastAsia="en-US" w:bidi="ar-SA"/>
      </w:rPr>
    </w:lvl>
    <w:lvl w:ilvl="7" w:tplc="924CF8A0">
      <w:numFmt w:val="bullet"/>
      <w:lvlText w:val="•"/>
      <w:lvlJc w:val="left"/>
      <w:pPr>
        <w:ind w:left="11092" w:hanging="482"/>
      </w:pPr>
      <w:rPr>
        <w:rFonts w:hint="default"/>
        <w:lang w:val="en-US" w:eastAsia="en-US" w:bidi="ar-SA"/>
      </w:rPr>
    </w:lvl>
    <w:lvl w:ilvl="8" w:tplc="C4265DA8">
      <w:numFmt w:val="bullet"/>
      <w:lvlText w:val="•"/>
      <w:lvlJc w:val="left"/>
      <w:pPr>
        <w:ind w:left="12408" w:hanging="482"/>
      </w:pPr>
      <w:rPr>
        <w:rFonts w:hint="default"/>
        <w:lang w:val="en-US" w:eastAsia="en-US" w:bidi="ar-SA"/>
      </w:rPr>
    </w:lvl>
  </w:abstractNum>
  <w:abstractNum w:abstractNumId="12" w15:restartNumberingAfterBreak="0">
    <w:nsid w:val="5AF11032"/>
    <w:multiLevelType w:val="hybridMultilevel"/>
    <w:tmpl w:val="247CEBA6"/>
    <w:lvl w:ilvl="0" w:tplc="F808DD96">
      <w:numFmt w:val="bullet"/>
      <w:lvlText w:val="•"/>
      <w:lvlJc w:val="left"/>
      <w:pPr>
        <w:ind w:left="1876" w:hanging="482"/>
      </w:pPr>
      <w:rPr>
        <w:rFonts w:ascii="Arial" w:eastAsia="Arial" w:hAnsi="Arial" w:cs="Arial" w:hint="default"/>
        <w:color w:val="293595"/>
        <w:w w:val="99"/>
        <w:sz w:val="28"/>
        <w:szCs w:val="28"/>
        <w:lang w:val="en-US" w:eastAsia="en-US" w:bidi="ar-SA"/>
      </w:rPr>
    </w:lvl>
    <w:lvl w:ilvl="1" w:tplc="50F63E92">
      <w:numFmt w:val="bullet"/>
      <w:lvlText w:val="‒"/>
      <w:lvlJc w:val="left"/>
      <w:pPr>
        <w:ind w:left="2553" w:hanging="387"/>
      </w:pPr>
      <w:rPr>
        <w:rFonts w:ascii="Arial" w:eastAsia="Arial" w:hAnsi="Arial" w:cs="Arial" w:hint="default"/>
        <w:color w:val="0096DE"/>
        <w:w w:val="74"/>
        <w:sz w:val="28"/>
        <w:szCs w:val="28"/>
        <w:lang w:val="en-US" w:eastAsia="en-US" w:bidi="ar-SA"/>
      </w:rPr>
    </w:lvl>
    <w:lvl w:ilvl="2" w:tplc="BF7ED034">
      <w:numFmt w:val="bullet"/>
      <w:lvlText w:val="•"/>
      <w:lvlJc w:val="left"/>
      <w:pPr>
        <w:ind w:left="3946" w:hanging="387"/>
      </w:pPr>
      <w:rPr>
        <w:rFonts w:hint="default"/>
        <w:lang w:val="en-US" w:eastAsia="en-US" w:bidi="ar-SA"/>
      </w:rPr>
    </w:lvl>
    <w:lvl w:ilvl="3" w:tplc="D37E224C">
      <w:numFmt w:val="bullet"/>
      <w:lvlText w:val="•"/>
      <w:lvlJc w:val="left"/>
      <w:pPr>
        <w:ind w:left="5333" w:hanging="387"/>
      </w:pPr>
      <w:rPr>
        <w:rFonts w:hint="default"/>
        <w:lang w:val="en-US" w:eastAsia="en-US" w:bidi="ar-SA"/>
      </w:rPr>
    </w:lvl>
    <w:lvl w:ilvl="4" w:tplc="335226C4">
      <w:numFmt w:val="bullet"/>
      <w:lvlText w:val="•"/>
      <w:lvlJc w:val="left"/>
      <w:pPr>
        <w:ind w:left="6720" w:hanging="387"/>
      </w:pPr>
      <w:rPr>
        <w:rFonts w:hint="default"/>
        <w:lang w:val="en-US" w:eastAsia="en-US" w:bidi="ar-SA"/>
      </w:rPr>
    </w:lvl>
    <w:lvl w:ilvl="5" w:tplc="9A4CF092">
      <w:numFmt w:val="bullet"/>
      <w:lvlText w:val="•"/>
      <w:lvlJc w:val="left"/>
      <w:pPr>
        <w:ind w:left="8106" w:hanging="387"/>
      </w:pPr>
      <w:rPr>
        <w:rFonts w:hint="default"/>
        <w:lang w:val="en-US" w:eastAsia="en-US" w:bidi="ar-SA"/>
      </w:rPr>
    </w:lvl>
    <w:lvl w:ilvl="6" w:tplc="C8A01978">
      <w:numFmt w:val="bullet"/>
      <w:lvlText w:val="•"/>
      <w:lvlJc w:val="left"/>
      <w:pPr>
        <w:ind w:left="9493" w:hanging="387"/>
      </w:pPr>
      <w:rPr>
        <w:rFonts w:hint="default"/>
        <w:lang w:val="en-US" w:eastAsia="en-US" w:bidi="ar-SA"/>
      </w:rPr>
    </w:lvl>
    <w:lvl w:ilvl="7" w:tplc="89BA196E">
      <w:numFmt w:val="bullet"/>
      <w:lvlText w:val="•"/>
      <w:lvlJc w:val="left"/>
      <w:pPr>
        <w:ind w:left="10880" w:hanging="387"/>
      </w:pPr>
      <w:rPr>
        <w:rFonts w:hint="default"/>
        <w:lang w:val="en-US" w:eastAsia="en-US" w:bidi="ar-SA"/>
      </w:rPr>
    </w:lvl>
    <w:lvl w:ilvl="8" w:tplc="DD0487AE">
      <w:numFmt w:val="bullet"/>
      <w:lvlText w:val="•"/>
      <w:lvlJc w:val="left"/>
      <w:pPr>
        <w:ind w:left="12266" w:hanging="387"/>
      </w:pPr>
      <w:rPr>
        <w:rFonts w:hint="default"/>
        <w:lang w:val="en-US" w:eastAsia="en-US" w:bidi="ar-SA"/>
      </w:rPr>
    </w:lvl>
  </w:abstractNum>
  <w:abstractNum w:abstractNumId="13" w15:restartNumberingAfterBreak="0">
    <w:nsid w:val="5C1264CB"/>
    <w:multiLevelType w:val="hybridMultilevel"/>
    <w:tmpl w:val="FEEC530C"/>
    <w:lvl w:ilvl="0" w:tplc="71E27116">
      <w:start w:val="2"/>
      <w:numFmt w:val="upperLetter"/>
      <w:lvlText w:val="%1."/>
      <w:lvlJc w:val="left"/>
      <w:pPr>
        <w:ind w:left="1935" w:hanging="541"/>
        <w:jc w:val="left"/>
      </w:pPr>
      <w:rPr>
        <w:rFonts w:ascii="Arial" w:eastAsia="Arial" w:hAnsi="Arial" w:cs="Arial" w:hint="default"/>
        <w:color w:val="293595"/>
        <w:w w:val="100"/>
        <w:sz w:val="26"/>
        <w:szCs w:val="26"/>
        <w:lang w:val="en-US" w:eastAsia="en-US" w:bidi="ar-SA"/>
      </w:rPr>
    </w:lvl>
    <w:lvl w:ilvl="1" w:tplc="CF78D6CE">
      <w:numFmt w:val="bullet"/>
      <w:lvlText w:val="•"/>
      <w:lvlJc w:val="left"/>
      <w:pPr>
        <w:ind w:left="3250" w:hanging="541"/>
      </w:pPr>
      <w:rPr>
        <w:rFonts w:hint="default"/>
        <w:lang w:val="en-US" w:eastAsia="en-US" w:bidi="ar-SA"/>
      </w:rPr>
    </w:lvl>
    <w:lvl w:ilvl="2" w:tplc="4D422DD2">
      <w:numFmt w:val="bullet"/>
      <w:lvlText w:val="•"/>
      <w:lvlJc w:val="left"/>
      <w:pPr>
        <w:ind w:left="4560" w:hanging="541"/>
      </w:pPr>
      <w:rPr>
        <w:rFonts w:hint="default"/>
        <w:lang w:val="en-US" w:eastAsia="en-US" w:bidi="ar-SA"/>
      </w:rPr>
    </w:lvl>
    <w:lvl w:ilvl="3" w:tplc="35A4304E">
      <w:numFmt w:val="bullet"/>
      <w:lvlText w:val="•"/>
      <w:lvlJc w:val="left"/>
      <w:pPr>
        <w:ind w:left="5870" w:hanging="541"/>
      </w:pPr>
      <w:rPr>
        <w:rFonts w:hint="default"/>
        <w:lang w:val="en-US" w:eastAsia="en-US" w:bidi="ar-SA"/>
      </w:rPr>
    </w:lvl>
    <w:lvl w:ilvl="4" w:tplc="7CBA76AC">
      <w:numFmt w:val="bullet"/>
      <w:lvlText w:val="•"/>
      <w:lvlJc w:val="left"/>
      <w:pPr>
        <w:ind w:left="7180" w:hanging="541"/>
      </w:pPr>
      <w:rPr>
        <w:rFonts w:hint="default"/>
        <w:lang w:val="en-US" w:eastAsia="en-US" w:bidi="ar-SA"/>
      </w:rPr>
    </w:lvl>
    <w:lvl w:ilvl="5" w:tplc="2534A06C">
      <w:numFmt w:val="bullet"/>
      <w:lvlText w:val="•"/>
      <w:lvlJc w:val="left"/>
      <w:pPr>
        <w:ind w:left="8490" w:hanging="541"/>
      </w:pPr>
      <w:rPr>
        <w:rFonts w:hint="default"/>
        <w:lang w:val="en-US" w:eastAsia="en-US" w:bidi="ar-SA"/>
      </w:rPr>
    </w:lvl>
    <w:lvl w:ilvl="6" w:tplc="BBF6528C">
      <w:numFmt w:val="bullet"/>
      <w:lvlText w:val="•"/>
      <w:lvlJc w:val="left"/>
      <w:pPr>
        <w:ind w:left="9800" w:hanging="541"/>
      </w:pPr>
      <w:rPr>
        <w:rFonts w:hint="default"/>
        <w:lang w:val="en-US" w:eastAsia="en-US" w:bidi="ar-SA"/>
      </w:rPr>
    </w:lvl>
    <w:lvl w:ilvl="7" w:tplc="23689622">
      <w:numFmt w:val="bullet"/>
      <w:lvlText w:val="•"/>
      <w:lvlJc w:val="left"/>
      <w:pPr>
        <w:ind w:left="11110" w:hanging="541"/>
      </w:pPr>
      <w:rPr>
        <w:rFonts w:hint="default"/>
        <w:lang w:val="en-US" w:eastAsia="en-US" w:bidi="ar-SA"/>
      </w:rPr>
    </w:lvl>
    <w:lvl w:ilvl="8" w:tplc="324254F8">
      <w:numFmt w:val="bullet"/>
      <w:lvlText w:val="•"/>
      <w:lvlJc w:val="left"/>
      <w:pPr>
        <w:ind w:left="12420" w:hanging="541"/>
      </w:pPr>
      <w:rPr>
        <w:rFonts w:hint="default"/>
        <w:lang w:val="en-US" w:eastAsia="en-US" w:bidi="ar-SA"/>
      </w:rPr>
    </w:lvl>
  </w:abstractNum>
  <w:abstractNum w:abstractNumId="14" w15:restartNumberingAfterBreak="0">
    <w:nsid w:val="798E0EFF"/>
    <w:multiLevelType w:val="hybridMultilevel"/>
    <w:tmpl w:val="EC2ABCB0"/>
    <w:lvl w:ilvl="0" w:tplc="51B858CE">
      <w:numFmt w:val="bullet"/>
      <w:lvlText w:val="•"/>
      <w:lvlJc w:val="left"/>
      <w:pPr>
        <w:ind w:left="1876" w:hanging="482"/>
      </w:pPr>
      <w:rPr>
        <w:rFonts w:ascii="Arial" w:eastAsia="Arial" w:hAnsi="Arial" w:cs="Arial" w:hint="default"/>
        <w:color w:val="293595"/>
        <w:w w:val="100"/>
        <w:sz w:val="26"/>
        <w:szCs w:val="26"/>
        <w:lang w:val="en-US" w:eastAsia="en-US" w:bidi="ar-SA"/>
      </w:rPr>
    </w:lvl>
    <w:lvl w:ilvl="1" w:tplc="6AF4A73C">
      <w:numFmt w:val="bullet"/>
      <w:lvlText w:val="•"/>
      <w:lvlJc w:val="left"/>
      <w:pPr>
        <w:ind w:left="3196" w:hanging="482"/>
      </w:pPr>
      <w:rPr>
        <w:rFonts w:hint="default"/>
        <w:lang w:val="en-US" w:eastAsia="en-US" w:bidi="ar-SA"/>
      </w:rPr>
    </w:lvl>
    <w:lvl w:ilvl="2" w:tplc="3404E628">
      <w:numFmt w:val="bullet"/>
      <w:lvlText w:val="•"/>
      <w:lvlJc w:val="left"/>
      <w:pPr>
        <w:ind w:left="4512" w:hanging="482"/>
      </w:pPr>
      <w:rPr>
        <w:rFonts w:hint="default"/>
        <w:lang w:val="en-US" w:eastAsia="en-US" w:bidi="ar-SA"/>
      </w:rPr>
    </w:lvl>
    <w:lvl w:ilvl="3" w:tplc="494EB34A">
      <w:numFmt w:val="bullet"/>
      <w:lvlText w:val="•"/>
      <w:lvlJc w:val="left"/>
      <w:pPr>
        <w:ind w:left="5828" w:hanging="482"/>
      </w:pPr>
      <w:rPr>
        <w:rFonts w:hint="default"/>
        <w:lang w:val="en-US" w:eastAsia="en-US" w:bidi="ar-SA"/>
      </w:rPr>
    </w:lvl>
    <w:lvl w:ilvl="4" w:tplc="A3BAA04A">
      <w:numFmt w:val="bullet"/>
      <w:lvlText w:val="•"/>
      <w:lvlJc w:val="left"/>
      <w:pPr>
        <w:ind w:left="7144" w:hanging="482"/>
      </w:pPr>
      <w:rPr>
        <w:rFonts w:hint="default"/>
        <w:lang w:val="en-US" w:eastAsia="en-US" w:bidi="ar-SA"/>
      </w:rPr>
    </w:lvl>
    <w:lvl w:ilvl="5" w:tplc="D648048C">
      <w:numFmt w:val="bullet"/>
      <w:lvlText w:val="•"/>
      <w:lvlJc w:val="left"/>
      <w:pPr>
        <w:ind w:left="8460" w:hanging="482"/>
      </w:pPr>
      <w:rPr>
        <w:rFonts w:hint="default"/>
        <w:lang w:val="en-US" w:eastAsia="en-US" w:bidi="ar-SA"/>
      </w:rPr>
    </w:lvl>
    <w:lvl w:ilvl="6" w:tplc="DA06B8E0">
      <w:numFmt w:val="bullet"/>
      <w:lvlText w:val="•"/>
      <w:lvlJc w:val="left"/>
      <w:pPr>
        <w:ind w:left="9776" w:hanging="482"/>
      </w:pPr>
      <w:rPr>
        <w:rFonts w:hint="default"/>
        <w:lang w:val="en-US" w:eastAsia="en-US" w:bidi="ar-SA"/>
      </w:rPr>
    </w:lvl>
    <w:lvl w:ilvl="7" w:tplc="12EAF78A">
      <w:numFmt w:val="bullet"/>
      <w:lvlText w:val="•"/>
      <w:lvlJc w:val="left"/>
      <w:pPr>
        <w:ind w:left="11092" w:hanging="482"/>
      </w:pPr>
      <w:rPr>
        <w:rFonts w:hint="default"/>
        <w:lang w:val="en-US" w:eastAsia="en-US" w:bidi="ar-SA"/>
      </w:rPr>
    </w:lvl>
    <w:lvl w:ilvl="8" w:tplc="342E0F68">
      <w:numFmt w:val="bullet"/>
      <w:lvlText w:val="•"/>
      <w:lvlJc w:val="left"/>
      <w:pPr>
        <w:ind w:left="12408" w:hanging="482"/>
      </w:pPr>
      <w:rPr>
        <w:rFonts w:hint="default"/>
        <w:lang w:val="en-US" w:eastAsia="en-US" w:bidi="ar-SA"/>
      </w:rPr>
    </w:lvl>
  </w:abstractNum>
  <w:abstractNum w:abstractNumId="15" w15:restartNumberingAfterBreak="0">
    <w:nsid w:val="7EB06B3B"/>
    <w:multiLevelType w:val="hybridMultilevel"/>
    <w:tmpl w:val="E612E520"/>
    <w:lvl w:ilvl="0" w:tplc="96C0F39C">
      <w:numFmt w:val="bullet"/>
      <w:lvlText w:val="•"/>
      <w:lvlJc w:val="left"/>
      <w:pPr>
        <w:ind w:left="1876" w:hanging="482"/>
      </w:pPr>
      <w:rPr>
        <w:rFonts w:ascii="Arial" w:eastAsia="Arial" w:hAnsi="Arial" w:cs="Arial" w:hint="default"/>
        <w:color w:val="293595"/>
        <w:w w:val="100"/>
        <w:sz w:val="26"/>
        <w:szCs w:val="26"/>
        <w:lang w:val="en-US" w:eastAsia="en-US" w:bidi="ar-SA"/>
      </w:rPr>
    </w:lvl>
    <w:lvl w:ilvl="1" w:tplc="60A658BC">
      <w:numFmt w:val="bullet"/>
      <w:lvlText w:val="•"/>
      <w:lvlJc w:val="left"/>
      <w:pPr>
        <w:ind w:left="3196" w:hanging="482"/>
      </w:pPr>
      <w:rPr>
        <w:rFonts w:hint="default"/>
        <w:lang w:val="en-US" w:eastAsia="en-US" w:bidi="ar-SA"/>
      </w:rPr>
    </w:lvl>
    <w:lvl w:ilvl="2" w:tplc="79448556">
      <w:numFmt w:val="bullet"/>
      <w:lvlText w:val="•"/>
      <w:lvlJc w:val="left"/>
      <w:pPr>
        <w:ind w:left="4512" w:hanging="482"/>
      </w:pPr>
      <w:rPr>
        <w:rFonts w:hint="default"/>
        <w:lang w:val="en-US" w:eastAsia="en-US" w:bidi="ar-SA"/>
      </w:rPr>
    </w:lvl>
    <w:lvl w:ilvl="3" w:tplc="AF1435BA">
      <w:numFmt w:val="bullet"/>
      <w:lvlText w:val="•"/>
      <w:lvlJc w:val="left"/>
      <w:pPr>
        <w:ind w:left="5828" w:hanging="482"/>
      </w:pPr>
      <w:rPr>
        <w:rFonts w:hint="default"/>
        <w:lang w:val="en-US" w:eastAsia="en-US" w:bidi="ar-SA"/>
      </w:rPr>
    </w:lvl>
    <w:lvl w:ilvl="4" w:tplc="679EAE54">
      <w:numFmt w:val="bullet"/>
      <w:lvlText w:val="•"/>
      <w:lvlJc w:val="left"/>
      <w:pPr>
        <w:ind w:left="7144" w:hanging="482"/>
      </w:pPr>
      <w:rPr>
        <w:rFonts w:hint="default"/>
        <w:lang w:val="en-US" w:eastAsia="en-US" w:bidi="ar-SA"/>
      </w:rPr>
    </w:lvl>
    <w:lvl w:ilvl="5" w:tplc="478675FE">
      <w:numFmt w:val="bullet"/>
      <w:lvlText w:val="•"/>
      <w:lvlJc w:val="left"/>
      <w:pPr>
        <w:ind w:left="8460" w:hanging="482"/>
      </w:pPr>
      <w:rPr>
        <w:rFonts w:hint="default"/>
        <w:lang w:val="en-US" w:eastAsia="en-US" w:bidi="ar-SA"/>
      </w:rPr>
    </w:lvl>
    <w:lvl w:ilvl="6" w:tplc="1788001E">
      <w:numFmt w:val="bullet"/>
      <w:lvlText w:val="•"/>
      <w:lvlJc w:val="left"/>
      <w:pPr>
        <w:ind w:left="9776" w:hanging="482"/>
      </w:pPr>
      <w:rPr>
        <w:rFonts w:hint="default"/>
        <w:lang w:val="en-US" w:eastAsia="en-US" w:bidi="ar-SA"/>
      </w:rPr>
    </w:lvl>
    <w:lvl w:ilvl="7" w:tplc="C5DAD602">
      <w:numFmt w:val="bullet"/>
      <w:lvlText w:val="•"/>
      <w:lvlJc w:val="left"/>
      <w:pPr>
        <w:ind w:left="11092" w:hanging="482"/>
      </w:pPr>
      <w:rPr>
        <w:rFonts w:hint="default"/>
        <w:lang w:val="en-US" w:eastAsia="en-US" w:bidi="ar-SA"/>
      </w:rPr>
    </w:lvl>
    <w:lvl w:ilvl="8" w:tplc="C8D4015C">
      <w:numFmt w:val="bullet"/>
      <w:lvlText w:val="•"/>
      <w:lvlJc w:val="left"/>
      <w:pPr>
        <w:ind w:left="12408" w:hanging="482"/>
      </w:pPr>
      <w:rPr>
        <w:rFonts w:hint="default"/>
        <w:lang w:val="en-US" w:eastAsia="en-US" w:bidi="ar-SA"/>
      </w:rPr>
    </w:lvl>
  </w:abstractNum>
  <w:abstractNum w:abstractNumId="16" w15:restartNumberingAfterBreak="0">
    <w:nsid w:val="7F925A93"/>
    <w:multiLevelType w:val="hybridMultilevel"/>
    <w:tmpl w:val="FA3A155E"/>
    <w:lvl w:ilvl="0" w:tplc="1F64A680">
      <w:start w:val="1"/>
      <w:numFmt w:val="decimal"/>
      <w:lvlText w:val="%1."/>
      <w:lvlJc w:val="left"/>
      <w:pPr>
        <w:ind w:left="1203" w:hanging="580"/>
        <w:jc w:val="left"/>
      </w:pPr>
      <w:rPr>
        <w:rFonts w:ascii="Arial" w:eastAsia="Arial" w:hAnsi="Arial" w:cs="Arial" w:hint="default"/>
        <w:color w:val="293595"/>
        <w:w w:val="99"/>
        <w:sz w:val="28"/>
        <w:szCs w:val="28"/>
        <w:lang w:val="en-US" w:eastAsia="en-US" w:bidi="ar-SA"/>
      </w:rPr>
    </w:lvl>
    <w:lvl w:ilvl="1" w:tplc="2B1EA490">
      <w:numFmt w:val="bullet"/>
      <w:lvlText w:val="•"/>
      <w:lvlJc w:val="left"/>
      <w:pPr>
        <w:ind w:left="2584" w:hanging="580"/>
      </w:pPr>
      <w:rPr>
        <w:rFonts w:hint="default"/>
        <w:lang w:val="en-US" w:eastAsia="en-US" w:bidi="ar-SA"/>
      </w:rPr>
    </w:lvl>
    <w:lvl w:ilvl="2" w:tplc="9F5E8726">
      <w:numFmt w:val="bullet"/>
      <w:lvlText w:val="•"/>
      <w:lvlJc w:val="left"/>
      <w:pPr>
        <w:ind w:left="3968" w:hanging="580"/>
      </w:pPr>
      <w:rPr>
        <w:rFonts w:hint="default"/>
        <w:lang w:val="en-US" w:eastAsia="en-US" w:bidi="ar-SA"/>
      </w:rPr>
    </w:lvl>
    <w:lvl w:ilvl="3" w:tplc="3EE667B0">
      <w:numFmt w:val="bullet"/>
      <w:lvlText w:val="•"/>
      <w:lvlJc w:val="left"/>
      <w:pPr>
        <w:ind w:left="5352" w:hanging="580"/>
      </w:pPr>
      <w:rPr>
        <w:rFonts w:hint="default"/>
        <w:lang w:val="en-US" w:eastAsia="en-US" w:bidi="ar-SA"/>
      </w:rPr>
    </w:lvl>
    <w:lvl w:ilvl="4" w:tplc="227A2D54">
      <w:numFmt w:val="bullet"/>
      <w:lvlText w:val="•"/>
      <w:lvlJc w:val="left"/>
      <w:pPr>
        <w:ind w:left="6736" w:hanging="580"/>
      </w:pPr>
      <w:rPr>
        <w:rFonts w:hint="default"/>
        <w:lang w:val="en-US" w:eastAsia="en-US" w:bidi="ar-SA"/>
      </w:rPr>
    </w:lvl>
    <w:lvl w:ilvl="5" w:tplc="6DF25F3E">
      <w:numFmt w:val="bullet"/>
      <w:lvlText w:val="•"/>
      <w:lvlJc w:val="left"/>
      <w:pPr>
        <w:ind w:left="8120" w:hanging="580"/>
      </w:pPr>
      <w:rPr>
        <w:rFonts w:hint="default"/>
        <w:lang w:val="en-US" w:eastAsia="en-US" w:bidi="ar-SA"/>
      </w:rPr>
    </w:lvl>
    <w:lvl w:ilvl="6" w:tplc="47666AE8">
      <w:numFmt w:val="bullet"/>
      <w:lvlText w:val="•"/>
      <w:lvlJc w:val="left"/>
      <w:pPr>
        <w:ind w:left="9504" w:hanging="580"/>
      </w:pPr>
      <w:rPr>
        <w:rFonts w:hint="default"/>
        <w:lang w:val="en-US" w:eastAsia="en-US" w:bidi="ar-SA"/>
      </w:rPr>
    </w:lvl>
    <w:lvl w:ilvl="7" w:tplc="BEDEE9D4">
      <w:numFmt w:val="bullet"/>
      <w:lvlText w:val="•"/>
      <w:lvlJc w:val="left"/>
      <w:pPr>
        <w:ind w:left="10888" w:hanging="580"/>
      </w:pPr>
      <w:rPr>
        <w:rFonts w:hint="default"/>
        <w:lang w:val="en-US" w:eastAsia="en-US" w:bidi="ar-SA"/>
      </w:rPr>
    </w:lvl>
    <w:lvl w:ilvl="8" w:tplc="28964E24">
      <w:numFmt w:val="bullet"/>
      <w:lvlText w:val="•"/>
      <w:lvlJc w:val="left"/>
      <w:pPr>
        <w:ind w:left="12272" w:hanging="580"/>
      </w:pPr>
      <w:rPr>
        <w:rFonts w:hint="default"/>
        <w:lang w:val="en-US" w:eastAsia="en-US" w:bidi="ar-SA"/>
      </w:rPr>
    </w:lvl>
  </w:abstractNum>
  <w:num w:numId="1" w16cid:durableId="1251620098">
    <w:abstractNumId w:val="7"/>
  </w:num>
  <w:num w:numId="2" w16cid:durableId="307784399">
    <w:abstractNumId w:val="13"/>
  </w:num>
  <w:num w:numId="3" w16cid:durableId="1664822102">
    <w:abstractNumId w:val="8"/>
  </w:num>
  <w:num w:numId="4" w16cid:durableId="1634943572">
    <w:abstractNumId w:val="12"/>
  </w:num>
  <w:num w:numId="5" w16cid:durableId="1008172669">
    <w:abstractNumId w:val="2"/>
  </w:num>
  <w:num w:numId="6" w16cid:durableId="229735868">
    <w:abstractNumId w:val="6"/>
  </w:num>
  <w:num w:numId="7" w16cid:durableId="1713579509">
    <w:abstractNumId w:val="16"/>
  </w:num>
  <w:num w:numId="8" w16cid:durableId="1393502437">
    <w:abstractNumId w:val="14"/>
  </w:num>
  <w:num w:numId="9" w16cid:durableId="885525849">
    <w:abstractNumId w:val="10"/>
  </w:num>
  <w:num w:numId="10" w16cid:durableId="419906717">
    <w:abstractNumId w:val="11"/>
  </w:num>
  <w:num w:numId="11" w16cid:durableId="127938302">
    <w:abstractNumId w:val="3"/>
  </w:num>
  <w:num w:numId="12" w16cid:durableId="1910192154">
    <w:abstractNumId w:val="4"/>
  </w:num>
  <w:num w:numId="13" w16cid:durableId="1892036764">
    <w:abstractNumId w:val="0"/>
  </w:num>
  <w:num w:numId="14" w16cid:durableId="805969022">
    <w:abstractNumId w:val="15"/>
  </w:num>
  <w:num w:numId="15" w16cid:durableId="1559630918">
    <w:abstractNumId w:val="9"/>
  </w:num>
  <w:num w:numId="16" w16cid:durableId="4989790">
    <w:abstractNumId w:val="5"/>
  </w:num>
  <w:num w:numId="17" w16cid:durableId="2132625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4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9EE"/>
    <w:rsid w:val="000406F0"/>
    <w:rsid w:val="00211AB9"/>
    <w:rsid w:val="00291BC5"/>
    <w:rsid w:val="002F2B14"/>
    <w:rsid w:val="0030038A"/>
    <w:rsid w:val="004027A8"/>
    <w:rsid w:val="004319EE"/>
    <w:rsid w:val="004D19B7"/>
    <w:rsid w:val="0050785F"/>
    <w:rsid w:val="0055539F"/>
    <w:rsid w:val="00753568"/>
    <w:rsid w:val="007E44C9"/>
    <w:rsid w:val="00900447"/>
    <w:rsid w:val="00A96A4F"/>
    <w:rsid w:val="00AB4DDE"/>
    <w:rsid w:val="00B10272"/>
    <w:rsid w:val="00BA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1"/>
    <o:shapelayout v:ext="edit">
      <o:idmap v:ext="edit" data="2"/>
    </o:shapelayout>
  </w:shapeDefaults>
  <w:decimalSymbol w:val="."/>
  <w:listSeparator w:val=","/>
  <w14:docId w14:val="382CC1CF"/>
  <w15:docId w15:val="{03CAB643-157E-4D7A-9E73-37E8E41D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"/>
      <w:ind w:left="20"/>
      <w:outlineLvl w:val="0"/>
    </w:pPr>
    <w:rPr>
      <w:b/>
      <w:bCs/>
      <w:sz w:val="50"/>
      <w:szCs w:val="50"/>
    </w:rPr>
  </w:style>
  <w:style w:type="paragraph" w:styleId="Heading2">
    <w:name w:val="heading 2"/>
    <w:basedOn w:val="Normal"/>
    <w:uiPriority w:val="9"/>
    <w:unhideWhenUsed/>
    <w:qFormat/>
    <w:pPr>
      <w:ind w:left="1474"/>
      <w:outlineLvl w:val="1"/>
    </w:pPr>
    <w:rPr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jc w:val="right"/>
      <w:outlineLvl w:val="2"/>
    </w:pPr>
    <w:rPr>
      <w:sz w:val="34"/>
      <w:szCs w:val="34"/>
    </w:rPr>
  </w:style>
  <w:style w:type="paragraph" w:styleId="Heading4">
    <w:name w:val="heading 4"/>
    <w:basedOn w:val="Normal"/>
    <w:uiPriority w:val="9"/>
    <w:unhideWhenUsed/>
    <w:qFormat/>
    <w:pPr>
      <w:spacing w:before="10"/>
      <w:ind w:left="20"/>
      <w:outlineLvl w:val="3"/>
    </w:pPr>
    <w:rPr>
      <w:sz w:val="30"/>
      <w:szCs w:val="30"/>
    </w:rPr>
  </w:style>
  <w:style w:type="paragraph" w:styleId="Heading5">
    <w:name w:val="heading 5"/>
    <w:basedOn w:val="Normal"/>
    <w:uiPriority w:val="9"/>
    <w:unhideWhenUsed/>
    <w:qFormat/>
    <w:pPr>
      <w:spacing w:before="91"/>
      <w:ind w:left="623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78"/>
      <w:ind w:left="252" w:right="291"/>
      <w:jc w:val="center"/>
    </w:pPr>
    <w:rPr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  <w:pPr>
      <w:spacing w:before="134"/>
      <w:ind w:left="1203" w:hanging="581"/>
    </w:pPr>
  </w:style>
  <w:style w:type="paragraph" w:customStyle="1" w:styleId="TableParagraph">
    <w:name w:val="Table Paragraph"/>
    <w:basedOn w:val="Normal"/>
    <w:uiPriority w:val="1"/>
    <w:qFormat/>
    <w:pPr>
      <w:spacing w:before="77"/>
      <w:ind w:left="154"/>
    </w:pPr>
  </w:style>
  <w:style w:type="paragraph" w:styleId="Header">
    <w:name w:val="header"/>
    <w:basedOn w:val="Normal"/>
    <w:link w:val="HeaderChar"/>
    <w:uiPriority w:val="99"/>
    <w:unhideWhenUsed/>
    <w:rsid w:val="000406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6F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406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6F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fontTable" Target="fontTable.xml"/><Relationship Id="rId21" Type="http://schemas.openxmlformats.org/officeDocument/2006/relationships/header" Target="header7.xml"/><Relationship Id="rId34" Type="http://schemas.openxmlformats.org/officeDocument/2006/relationships/footer" Target="footer14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footer" Target="footer12.xml"/><Relationship Id="rId35" Type="http://schemas.openxmlformats.org/officeDocument/2006/relationships/header" Target="header14.xml"/><Relationship Id="rId8" Type="http://schemas.openxmlformats.org/officeDocument/2006/relationships/footer" Target="footer1.xm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1</vt:lpstr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1</dc:title>
  <dc:creator>admin</dc:creator>
  <cp:lastModifiedBy>Komal Rawool</cp:lastModifiedBy>
  <cp:revision>6</cp:revision>
  <dcterms:created xsi:type="dcterms:W3CDTF">2022-07-14T10:59:00Z</dcterms:created>
  <dcterms:modified xsi:type="dcterms:W3CDTF">2022-07-15T11:24:00Z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Acrobat PDFMaker 21 for PowerPoint</vt:lpwstr>
  </property>
  <property fmtid="{D5CDD505-2E9C-101B-9397-08002B2CF9AE}" pid="4" name="LastSaved">
    <vt:filetime>2022-07-14T00:00:00Z</vt:filetime>
  </property>
</Properties>
</file>